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5E" w:rsidRDefault="00DB2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2"/>
        <w:gridCol w:w="3030"/>
        <w:gridCol w:w="4665"/>
        <w:gridCol w:w="105"/>
      </w:tblGrid>
      <w:tr w:rsidR="00DB295E">
        <w:trPr>
          <w:gridAfter w:val="1"/>
          <w:wAfter w:w="105" w:type="dxa"/>
        </w:trPr>
        <w:tc>
          <w:tcPr>
            <w:tcW w:w="10857" w:type="dxa"/>
            <w:gridSpan w:val="3"/>
          </w:tcPr>
          <w:p w:rsidR="00DB295E" w:rsidRDefault="0044070A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LÍNGUA INGLESA</w:t>
            </w:r>
          </w:p>
          <w:p w:rsidR="00DB295E" w:rsidRDefault="0044070A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4º ano</w:t>
            </w:r>
          </w:p>
          <w:p w:rsidR="00DB295E" w:rsidRDefault="0044070A">
            <w:pPr>
              <w:spacing w:before="240" w:after="240" w:line="276" w:lineRule="auto"/>
              <w:jc w:val="both"/>
              <w:rPr>
                <w:b/>
              </w:rPr>
            </w:pPr>
            <w:r>
              <w:rPr>
                <w:b/>
              </w:rPr>
              <w:t>A língua inglesa é vista hoje como idioma da comunicação global. Isso permite uma aproximação dos povos por meio do inglês, favorecendo o conhecimento, a compreensão e o respeito entre as culturas. É através desse idioma que conseguimos interagir socialmente e nos inserirmos, por exemplo, no mundo dos negócios e dos estudos. Além disso, em termos de aprendizagem, dar-se-á ênfase às habilidades oral e escrita, priorizando atividades lúdicas e produções textuais curtas, intensificando o vocabulário trabalhado nesta fase.</w:t>
            </w:r>
          </w:p>
        </w:tc>
      </w:tr>
      <w:tr w:rsidR="00DB295E">
        <w:trPr>
          <w:gridAfter w:val="1"/>
          <w:wAfter w:w="105" w:type="dxa"/>
        </w:trPr>
        <w:tc>
          <w:tcPr>
            <w:tcW w:w="3162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</w:t>
            </w:r>
          </w:p>
        </w:tc>
        <w:tc>
          <w:tcPr>
            <w:tcW w:w="3030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</w:t>
            </w:r>
          </w:p>
        </w:tc>
        <w:tc>
          <w:tcPr>
            <w:tcW w:w="4665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</w:t>
            </w:r>
          </w:p>
        </w:tc>
      </w:tr>
      <w:tr w:rsidR="00DB295E">
        <w:trPr>
          <w:gridAfter w:val="1"/>
          <w:wAfter w:w="105" w:type="dxa"/>
        </w:trPr>
        <w:tc>
          <w:tcPr>
            <w:tcW w:w="3162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alfabeto em inglês.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Saudações e despedidas.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Apresentação/identificação dos colegas.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Números cardinais de 1 – 10.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Dias da semana, meses e estações do ano.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Aniversários.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Pedidos e solicitações. 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Família.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</w:tc>
        <w:tc>
          <w:tcPr>
            <w:tcW w:w="3030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Os sons (fonemas) da língua inglesa.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*</w:t>
            </w:r>
            <w:proofErr w:type="spellStart"/>
            <w:r>
              <w:rPr>
                <w:color w:val="000000"/>
              </w:rPr>
              <w:t>Saudaçõese</w:t>
            </w:r>
            <w:proofErr w:type="spellEnd"/>
            <w:r>
              <w:rPr>
                <w:color w:val="000000"/>
              </w:rPr>
              <w:t xml:space="preserve"> despedidas.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*Perguntas relacionadas à apresentação de uma pessoa (nome, idade, moradia, preferências).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*Cores 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*Números: 1 – 10.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* Dias da semana, meses e estações do ano.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*Cumprimentos relacionados ao aniversário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FF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>
              <w:t>*Pedidos e solicitações simples referentes ao cotidiano da sala de aula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>
              <w:rPr>
                <w:b/>
              </w:rPr>
              <w:t>*</w:t>
            </w:r>
            <w:r>
              <w:t>Compreensão e dramatização de diálogos simples.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Membros da família</w:t>
            </w:r>
          </w:p>
        </w:tc>
        <w:tc>
          <w:tcPr>
            <w:tcW w:w="4665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720"/>
            </w:pPr>
            <w:r>
              <w:rPr>
                <w:color w:val="FF0000"/>
              </w:rPr>
              <w:t>(EF04LI</w:t>
            </w:r>
            <w:r>
              <w:t>(EF04LINP01) Construir o conhecimento do alfabeto da língua em questão.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720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720"/>
            </w:pPr>
            <w:r>
              <w:rPr>
                <w:color w:val="FF0000"/>
              </w:rPr>
              <w:t>(EF04LI</w:t>
            </w:r>
            <w:r>
              <w:t>(EF04LINP02) Ser capaz de escrever o grafema para o fonema percebendo que as letras estão representando certos sons da fala em contextos precisos.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720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720"/>
            </w:pPr>
            <w:r>
              <w:rPr>
                <w:color w:val="FF0000"/>
              </w:rPr>
              <w:t>(EF04LI</w:t>
            </w:r>
            <w:r>
              <w:t xml:space="preserve">(EF04LINP03) Nomear as letras do alfabeto quando forem escritas ou pronunciadas. 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720"/>
              <w:rPr>
                <w:color w:val="FF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(EF04LINP0</w:t>
            </w:r>
            <w:r>
              <w:t>4</w:t>
            </w:r>
            <w:r>
              <w:rPr>
                <w:color w:val="000000"/>
              </w:rPr>
              <w:t>) Entender e empregar as expressões de saudação e de despedida.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(EF04LINP05) Saber apresentar-se e apresentar outros, bem como saber reagir quando é apresentado.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(EF04LINP06) Saber dirigir-se ao outro para perguntar sobre seu estado.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(EF04LINP07) Saber responder às perguntas feitas em relação a si.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(EF04LINP08) Saber fazer e responder perguntas simples.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(EF04LINP09) Dizer onde mora e onde moram os familiares. 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(EF04LINP10) Identificar e nomear as cores.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(EF04LINP11) Identi</w:t>
            </w:r>
            <w:r>
              <w:t xml:space="preserve">ficar e utilizar </w:t>
            </w:r>
            <w:r>
              <w:rPr>
                <w:color w:val="000000"/>
              </w:rPr>
              <w:t>os números até 10.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(EF04LINP12) Identificar e dizer os dias da semana, os meses e as estações do ano.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(EF04LINP13) Dizer o mês em que aniversaria, utilizando o cumprimento adequado para a data.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(EF04LINP1</w:t>
            </w:r>
            <w:r>
              <w:t>4</w:t>
            </w:r>
            <w:r>
              <w:rPr>
                <w:color w:val="000000"/>
              </w:rPr>
              <w:t>) Realizar pedidos e solicitações simples referentes ao cotidiano da sala de aula.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(EF04LINP15) Dizer onde mora</w:t>
            </w:r>
            <w:r>
              <w:t>m.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(EF04LINP16) Introduzir vocabulário sobre membros da família. </w:t>
            </w:r>
          </w:p>
        </w:tc>
      </w:tr>
      <w:tr w:rsidR="00DB295E">
        <w:tc>
          <w:tcPr>
            <w:tcW w:w="10962" w:type="dxa"/>
            <w:gridSpan w:val="4"/>
          </w:tcPr>
          <w:p w:rsidR="00DB295E" w:rsidRDefault="0044070A">
            <w:pPr>
              <w:jc w:val="center"/>
              <w:rPr>
                <w:b/>
              </w:rPr>
            </w:pPr>
            <w:r>
              <w:rPr>
                <w:b/>
              </w:rPr>
              <w:t>LÍNGUA INGLESA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5º ano</w:t>
            </w:r>
          </w:p>
          <w:p w:rsidR="00DB295E" w:rsidRDefault="0044070A">
            <w:pPr>
              <w:spacing w:before="240" w:after="2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 língua inglesa é vista hoje como idioma da comunicação global. Isso permite uma aproximação dos povos por meio do inglês, favorecendo o conhecimento, a compreensão e o respeito entre as culturas. É através desse idioma que conseguimos interagir socialmente e nos inserirmos, por exemplo, no mundo dos negócios e dos estudos. Além disso, em termos de aprendizagem, dar-se-á ênfase às habilidades oral e escrita, priorizando atividades lúdicas, retomando e ampliando o vocabulário trabalhado para aprimorar a produção textual. </w:t>
            </w:r>
          </w:p>
        </w:tc>
      </w:tr>
      <w:tr w:rsidR="00DB295E">
        <w:tc>
          <w:tcPr>
            <w:tcW w:w="3162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</w:t>
            </w:r>
          </w:p>
        </w:tc>
        <w:tc>
          <w:tcPr>
            <w:tcW w:w="3030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</w:t>
            </w:r>
          </w:p>
        </w:tc>
        <w:tc>
          <w:tcPr>
            <w:tcW w:w="4770" w:type="dxa"/>
            <w:gridSpan w:val="2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</w:t>
            </w:r>
          </w:p>
        </w:tc>
      </w:tr>
      <w:tr w:rsidR="00DB295E">
        <w:tc>
          <w:tcPr>
            <w:tcW w:w="3162" w:type="dxa"/>
          </w:tcPr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Apresentação/identificação dos colegas.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FF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FF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</w:rPr>
            </w:pPr>
            <w:r>
              <w:rPr>
                <w:b/>
              </w:rPr>
              <w:t>Números cardinais de 0 - 30.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Números ordinais.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Materiais escolares.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Adjetivos.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030" w:type="dxa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* Perguntas relacionadas à apresentação de uma pessoa (nome, idade, moradia, preferências).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*Apresentação de si, da família, dos amigos e de outras pessoas.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* Números </w:t>
            </w:r>
            <w:r>
              <w:rPr>
                <w:b/>
              </w:rPr>
              <w:t>até 30</w:t>
            </w:r>
            <w:r>
              <w:t>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*Números ordinais 1 – 31.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* Materiais escolares.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</w:rPr>
            </w:pPr>
          </w:p>
        </w:tc>
        <w:tc>
          <w:tcPr>
            <w:tcW w:w="4770" w:type="dxa"/>
            <w:gridSpan w:val="2"/>
          </w:tcPr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FF0000"/>
              </w:rPr>
            </w:pPr>
            <w:r>
              <w:rPr>
                <w:color w:val="000000"/>
              </w:rPr>
              <w:t>(EF05LINP01) Saber apresentar- se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 apresentar outros.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(EF05LINP02) Entender e empregar as expressões de saudação e de despedida.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(EF05LINP03) Entender, utilizar e responder aos pedidos e solicitações.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(EF05LINP04) Dizer onde mora e onde moram os familiares.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(EF05LINP05) Saber fazer e responder perguntas simples.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(EF05LINP06) Identificar e nomear os números cardinais do 0-30.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(EF05LINP07) Dizer os números ordinais até 31, compreendendo a sua formação.</w:t>
            </w:r>
          </w:p>
          <w:p w:rsidR="00DB295E" w:rsidRDefault="00D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(EF05LINP08) Identificar, nomear e descrever materiais escolares.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(EF05LINP09) Identificar, nomear e descrever materiais escolares.</w:t>
            </w:r>
          </w:p>
          <w:p w:rsidR="00DB295E" w:rsidRDefault="0044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(EF05LINP10) Identificar e utilizar os adjetivos em diferentes contextos.</w:t>
            </w:r>
          </w:p>
        </w:tc>
      </w:tr>
    </w:tbl>
    <w:p w:rsidR="00DB295E" w:rsidRDefault="00DB295E"/>
    <w:sectPr w:rsidR="00DB295E" w:rsidSect="00432982">
      <w:headerReference w:type="default" r:id="rId7"/>
      <w:pgSz w:w="16838" w:h="11906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D4" w:rsidRDefault="0044070A">
      <w:pPr>
        <w:spacing w:after="0" w:line="240" w:lineRule="auto"/>
      </w:pPr>
      <w:r>
        <w:separator/>
      </w:r>
    </w:p>
  </w:endnote>
  <w:endnote w:type="continuationSeparator" w:id="1">
    <w:p w:rsidR="009007D4" w:rsidRDefault="0044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D4" w:rsidRDefault="0044070A">
      <w:pPr>
        <w:spacing w:after="0" w:line="240" w:lineRule="auto"/>
      </w:pPr>
      <w:r>
        <w:separator/>
      </w:r>
    </w:p>
  </w:footnote>
  <w:footnote w:type="continuationSeparator" w:id="1">
    <w:p w:rsidR="009007D4" w:rsidRDefault="0044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5E" w:rsidRDefault="00440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9320530" cy="1355090"/>
          <wp:effectExtent l="0" t="0" r="0" b="0"/>
          <wp:docPr id="16" name="image1.jpg" descr="Sem títu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m título.jpg"/>
                  <pic:cNvPicPr preferRelativeResize="0"/>
                </pic:nvPicPr>
                <pic:blipFill>
                  <a:blip r:embed="rId1"/>
                  <a:srcRect t="-3521" b="3521"/>
                  <a:stretch>
                    <a:fillRect/>
                  </a:stretch>
                </pic:blipFill>
                <pic:spPr>
                  <a:xfrm>
                    <a:off x="0" y="0"/>
                    <a:ext cx="9320530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95E"/>
    <w:rsid w:val="001B12C0"/>
    <w:rsid w:val="00432982"/>
    <w:rsid w:val="0044070A"/>
    <w:rsid w:val="005D7F54"/>
    <w:rsid w:val="009007D4"/>
    <w:rsid w:val="00A713C5"/>
    <w:rsid w:val="00DB295E"/>
    <w:rsid w:val="00EA6E3E"/>
    <w:rsid w:val="00F0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12"/>
  </w:style>
  <w:style w:type="paragraph" w:styleId="Ttulo1">
    <w:name w:val="heading 1"/>
    <w:basedOn w:val="Normal"/>
    <w:next w:val="Normal"/>
    <w:link w:val="Ttulo1Char"/>
    <w:uiPriority w:val="9"/>
    <w:qFormat/>
    <w:rsid w:val="00FD2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329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329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29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29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29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29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32982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5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53D1C"/>
    <w:pPr>
      <w:spacing w:after="160" w:line="259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12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2F03"/>
  </w:style>
  <w:style w:type="paragraph" w:styleId="Rodap">
    <w:name w:val="footer"/>
    <w:basedOn w:val="Normal"/>
    <w:link w:val="RodapChar"/>
    <w:uiPriority w:val="99"/>
    <w:unhideWhenUsed/>
    <w:rsid w:val="00512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F03"/>
  </w:style>
  <w:style w:type="paragraph" w:styleId="Textodebalo">
    <w:name w:val="Balloon Text"/>
    <w:basedOn w:val="Normal"/>
    <w:link w:val="TextodebaloChar"/>
    <w:uiPriority w:val="99"/>
    <w:semiHidden/>
    <w:unhideWhenUsed/>
    <w:rsid w:val="0077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2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D2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D2E2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4329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29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JASn21gZPKa+9d1l8YeWSmshg==">AMUW2mU4mTrL+fsTzhJV3MYjOF3R5WZ1Q8p44DwuAVv9qS3x1ZDQmltaUQBzfAEbGIPWHKLPRaZZjiHSOF2R3t1BBQ7lDA2BGAXJSGfgsR9j21MnbINDe8g=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3480</Characters>
  <Application>Microsoft Office Word</Application>
  <DocSecurity>0</DocSecurity>
  <Lines>29</Lines>
  <Paragraphs>8</Paragraphs>
  <ScaleCrop>false</ScaleCrop>
  <Company>HP Inc.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Fabiane.Graunke</cp:lastModifiedBy>
  <cp:revision>2</cp:revision>
  <dcterms:created xsi:type="dcterms:W3CDTF">2020-05-04T19:06:00Z</dcterms:created>
  <dcterms:modified xsi:type="dcterms:W3CDTF">2020-05-04T19:06:00Z</dcterms:modified>
</cp:coreProperties>
</file>