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897" w:type="dxa"/>
        <w:jc w:val="center"/>
        <w:tblInd w:w="3409" w:type="dxa"/>
        <w:tblLayout w:type="fixed"/>
        <w:tblLook w:val="04A0"/>
      </w:tblPr>
      <w:tblGrid>
        <w:gridCol w:w="1297"/>
        <w:gridCol w:w="1701"/>
        <w:gridCol w:w="1842"/>
        <w:gridCol w:w="4678"/>
        <w:gridCol w:w="6379"/>
      </w:tblGrid>
      <w:tr w:rsidR="00433A69" w:rsidRPr="00433A69" w:rsidTr="005F5C54">
        <w:trPr>
          <w:jc w:val="center"/>
        </w:trPr>
        <w:tc>
          <w:tcPr>
            <w:tcW w:w="1297" w:type="dxa"/>
          </w:tcPr>
          <w:p w:rsidR="00433A69" w:rsidRPr="00433A69" w:rsidRDefault="00433A69" w:rsidP="00102D7C">
            <w:pPr>
              <w:jc w:val="both"/>
              <w:rPr>
                <w:b/>
              </w:rPr>
            </w:pPr>
          </w:p>
          <w:p w:rsidR="00433A69" w:rsidRPr="00433A69" w:rsidRDefault="00433A69" w:rsidP="00102D7C">
            <w:pPr>
              <w:jc w:val="both"/>
              <w:rPr>
                <w:b/>
              </w:rPr>
            </w:pPr>
          </w:p>
          <w:p w:rsidR="00433A69" w:rsidRPr="00433A69" w:rsidRDefault="00433A69" w:rsidP="00102D7C">
            <w:pPr>
              <w:jc w:val="both"/>
              <w:rPr>
                <w:b/>
              </w:rPr>
            </w:pPr>
            <w:r w:rsidRPr="00433A69">
              <w:rPr>
                <w:b/>
              </w:rPr>
              <w:t xml:space="preserve">TODOS </w:t>
            </w:r>
          </w:p>
          <w:p w:rsidR="00433A69" w:rsidRPr="00433A69" w:rsidRDefault="00433A69" w:rsidP="00102D7C">
            <w:pPr>
              <w:jc w:val="both"/>
              <w:rPr>
                <w:b/>
              </w:rPr>
            </w:pPr>
            <w:r w:rsidRPr="00433A69">
              <w:rPr>
                <w:b/>
              </w:rPr>
              <w:t xml:space="preserve">OS </w:t>
            </w:r>
          </w:p>
          <w:p w:rsidR="00433A69" w:rsidRPr="00433A69" w:rsidRDefault="00433A69" w:rsidP="00102D7C">
            <w:pPr>
              <w:jc w:val="both"/>
              <w:rPr>
                <w:b/>
              </w:rPr>
            </w:pPr>
            <w:r w:rsidRPr="00433A69">
              <w:rPr>
                <w:b/>
              </w:rPr>
              <w:t xml:space="preserve">CAMPOS </w:t>
            </w:r>
          </w:p>
          <w:p w:rsidR="00433A69" w:rsidRPr="00433A69" w:rsidRDefault="00433A69" w:rsidP="00102D7C">
            <w:pPr>
              <w:jc w:val="both"/>
              <w:rPr>
                <w:b/>
              </w:rPr>
            </w:pPr>
            <w:r w:rsidRPr="00433A69">
              <w:rPr>
                <w:b/>
              </w:rPr>
              <w:t xml:space="preserve">DE </w:t>
            </w:r>
          </w:p>
          <w:p w:rsidR="00433A69" w:rsidRPr="00433A69" w:rsidRDefault="00433A69" w:rsidP="00102D7C">
            <w:pPr>
              <w:jc w:val="both"/>
              <w:rPr>
                <w:b/>
              </w:rPr>
            </w:pPr>
            <w:r w:rsidRPr="00433A69">
              <w:rPr>
                <w:b/>
              </w:rPr>
              <w:t>ATUAÇÃO</w:t>
            </w:r>
          </w:p>
          <w:p w:rsidR="00433A69" w:rsidRPr="00433A69" w:rsidRDefault="00433A69" w:rsidP="00102D7C">
            <w:pPr>
              <w:jc w:val="both"/>
            </w:pPr>
          </w:p>
          <w:p w:rsidR="00433A69" w:rsidRPr="00433A69" w:rsidRDefault="00433A69" w:rsidP="00102D7C">
            <w:pPr>
              <w:jc w:val="both"/>
            </w:pPr>
          </w:p>
        </w:tc>
        <w:tc>
          <w:tcPr>
            <w:tcW w:w="1701" w:type="dxa"/>
          </w:tcPr>
          <w:p w:rsidR="00433A69" w:rsidRPr="00433A69" w:rsidRDefault="00433A69" w:rsidP="00102D7C">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102D7C">
            <w:pPr>
              <w:jc w:val="both"/>
            </w:pPr>
          </w:p>
        </w:tc>
        <w:tc>
          <w:tcPr>
            <w:tcW w:w="1842" w:type="dxa"/>
          </w:tcPr>
          <w:p w:rsidR="00433A69" w:rsidRPr="00433A69" w:rsidRDefault="00433A69" w:rsidP="00102D7C">
            <w:pPr>
              <w:jc w:val="both"/>
              <w:rPr>
                <w:color w:val="000000"/>
              </w:rPr>
            </w:pPr>
            <w:r w:rsidRPr="00433A69">
              <w:rPr>
                <w:color w:val="000000"/>
              </w:rPr>
              <w:t>Construção do sistema alfabético/ Convenções</w:t>
            </w:r>
          </w:p>
          <w:p w:rsidR="00433A69" w:rsidRPr="00433A69" w:rsidRDefault="00433A69" w:rsidP="00102D7C">
            <w:pPr>
              <w:jc w:val="both"/>
              <w:rPr>
                <w:color w:val="000000"/>
              </w:rPr>
            </w:pPr>
            <w:r w:rsidRPr="00433A69">
              <w:rPr>
                <w:color w:val="000000"/>
              </w:rPr>
              <w:t xml:space="preserve"> </w:t>
            </w:r>
            <w:proofErr w:type="gramStart"/>
            <w:r w:rsidRPr="00433A69">
              <w:rPr>
                <w:color w:val="000000"/>
              </w:rPr>
              <w:t>da</w:t>
            </w:r>
            <w:proofErr w:type="gramEnd"/>
            <w:r w:rsidRPr="00433A69">
              <w:rPr>
                <w:color w:val="000000"/>
              </w:rPr>
              <w:t xml:space="preserve"> escrita</w:t>
            </w:r>
          </w:p>
          <w:p w:rsidR="00433A69" w:rsidRPr="00433A69" w:rsidRDefault="00433A69" w:rsidP="00102D7C">
            <w:pPr>
              <w:jc w:val="both"/>
              <w:rPr>
                <w:b/>
              </w:rPr>
            </w:pPr>
          </w:p>
        </w:tc>
        <w:tc>
          <w:tcPr>
            <w:tcW w:w="4678" w:type="dxa"/>
          </w:tcPr>
          <w:p w:rsidR="00433A69" w:rsidRPr="00433A69" w:rsidRDefault="00433A69" w:rsidP="00102D7C">
            <w:pPr>
              <w:jc w:val="both"/>
              <w:rPr>
                <w:color w:val="000000"/>
              </w:rPr>
            </w:pPr>
            <w:r w:rsidRPr="00433A69">
              <w:rPr>
                <w:color w:val="000000"/>
              </w:rPr>
              <w:t>(EF02LP01) Utilizar, ao produzir o texto, grafia correta de palavras conhecidas ou com estruturas silábicas já dominadas, letras maiúsculas em início de frases e em substantivos próprios, segmentação entre as palavras, ponto final, ponto de interrogação e ponto de exclamação.</w:t>
            </w:r>
          </w:p>
          <w:p w:rsidR="00433A69" w:rsidRPr="00433A69" w:rsidRDefault="00433A69" w:rsidP="00102D7C">
            <w:pPr>
              <w:jc w:val="both"/>
            </w:pPr>
            <w:r w:rsidRPr="00433A69">
              <w:t>(EF02LP01RS-1)</w:t>
            </w:r>
            <w:r>
              <w:t xml:space="preserve"> </w:t>
            </w:r>
            <w:r w:rsidRPr="00433A69">
              <w:t>Reconhecer e utilizar os</w:t>
            </w:r>
            <w:r>
              <w:t xml:space="preserve"> </w:t>
            </w:r>
            <w:r w:rsidRPr="00433A69">
              <w:t>diferentes tipos de letras, saber quando usar letra</w:t>
            </w:r>
            <w:r>
              <w:t xml:space="preserve"> </w:t>
            </w:r>
            <w:r w:rsidRPr="00433A69">
              <w:t>maiúscula e minúscula, ponto final, de exclamação e interrogação, de</w:t>
            </w:r>
            <w:r>
              <w:t xml:space="preserve"> </w:t>
            </w:r>
            <w:r w:rsidRPr="00433A69">
              <w:t>modo a apropriar- se,</w:t>
            </w:r>
            <w:proofErr w:type="gramStart"/>
            <w:r w:rsidRPr="00433A69">
              <w:t xml:space="preserve"> </w:t>
            </w:r>
            <w:r>
              <w:t xml:space="preserve"> </w:t>
            </w:r>
            <w:proofErr w:type="gramEnd"/>
            <w:r w:rsidRPr="00433A69">
              <w:t>gradativamente, das convenções de uso da</w:t>
            </w:r>
            <w:r>
              <w:t xml:space="preserve"> </w:t>
            </w:r>
            <w:r w:rsidRPr="00433A69">
              <w:t>linguagem escrita.</w:t>
            </w:r>
          </w:p>
          <w:p w:rsidR="00433A69" w:rsidRPr="00433A69" w:rsidRDefault="00433A69" w:rsidP="00387358">
            <w:pPr>
              <w:jc w:val="both"/>
            </w:pPr>
          </w:p>
        </w:tc>
        <w:tc>
          <w:tcPr>
            <w:tcW w:w="6379" w:type="dxa"/>
          </w:tcPr>
          <w:p w:rsidR="00433A69" w:rsidRPr="00433A69" w:rsidRDefault="00433A69" w:rsidP="00102D7C">
            <w:pPr>
              <w:jc w:val="both"/>
              <w:rPr>
                <w:color w:val="000000"/>
              </w:rPr>
            </w:pPr>
            <w:r w:rsidRPr="00433A69">
              <w:rPr>
                <w:color w:val="000000"/>
              </w:rPr>
              <w:t xml:space="preserve">A habilidade envolve diferentes conhecimentos gramaticais. Em relação ao uso da letra maiúscula em substantivos próprios, a análise da ocorrência nos nomes da turma e nos textos </w:t>
            </w:r>
            <w:proofErr w:type="gramStart"/>
            <w:r w:rsidRPr="00433A69">
              <w:rPr>
                <w:color w:val="000000"/>
              </w:rPr>
              <w:t>lidos pelo professor e acompanhado</w:t>
            </w:r>
            <w:proofErr w:type="gramEnd"/>
            <w:r w:rsidRPr="00433A69">
              <w:rPr>
                <w:color w:val="000000"/>
              </w:rPr>
              <w:t xml:space="preserve"> pelo grupo, e/ou lidos autonomamente, pode ser orientada. Já o uso da pontuação pode ser facilitado pelo ensino organizado em sequências didáticas que envolvam a análise das ocorrências e o uso da pontuação primeiro em situação de produção de texto e, em um segundo momento, de revisão textual.</w:t>
            </w:r>
          </w:p>
          <w:p w:rsidR="00433A69" w:rsidRPr="00433A69" w:rsidRDefault="00433A69" w:rsidP="00102D7C">
            <w:pPr>
              <w:jc w:val="both"/>
              <w:rPr>
                <w:color w:val="000000"/>
              </w:rPr>
            </w:pPr>
            <w:r w:rsidRPr="00433A69">
              <w:rPr>
                <w:color w:val="000000"/>
              </w:rPr>
              <w:t>Na elaboração do currículo, as orientações em relação à ortografia podem indicar a realização do ditado diagnóstico, seguido de levantamento das necessidades de aprendizagem, para seleção de objetivos da escola/professor e trabalho com erros mais frequentes da turma. Os conhecimentos sobre a convenção ortográfica, ao longo dos anos, podem prever o uso do dicionário, além de orientar o ensino de procedimentos como: rever a escrita para conferir a ortografia; recorrer a fontes confiáveis; anotar as regularidades descobertas. Os conhecimentos sobre ortografia são diferentes daqueles relacionados à construção da base alfabética. Assim, convém que os objetivos estabeleçam, em ortografia, uma progressão que se inicie apenas após a compreensão da base alfabética. No caso da pontuação, é indicado que os currículos organizem habilidades específicas, considerando que ela faz parte do ato de textualizar/escrever, não se resumindo ao estudo dos sinais de pontuação. A compreensão do sistema de pontuação acontece pela análise da ocorrência em textos e pela reflexão sobre os sentidos provocados sobre os textos em diferentes situações de escrita.</w:t>
            </w:r>
          </w:p>
          <w:p w:rsidR="00433A69" w:rsidRPr="00433A69" w:rsidRDefault="00433A69" w:rsidP="00102D7C">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lastRenderedPageBreak/>
              <w:t>Análise linguística/semiótica (Alfabetização)</w:t>
            </w:r>
          </w:p>
          <w:p w:rsidR="00433A69" w:rsidRPr="00433A69" w:rsidRDefault="00433A69" w:rsidP="002F4D44">
            <w:pPr>
              <w:jc w:val="both"/>
            </w:pPr>
          </w:p>
        </w:tc>
        <w:tc>
          <w:tcPr>
            <w:tcW w:w="1842" w:type="dxa"/>
          </w:tcPr>
          <w:p w:rsidR="00433A69" w:rsidRPr="00433A69" w:rsidRDefault="00433A69" w:rsidP="002F4D44">
            <w:pPr>
              <w:jc w:val="both"/>
              <w:rPr>
                <w:color w:val="000000"/>
              </w:rPr>
            </w:pPr>
            <w:r w:rsidRPr="00433A69">
              <w:rPr>
                <w:color w:val="000000"/>
              </w:rPr>
              <w:t>Construção do sistema alfabético e da ortografia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(EF02LP02) </w:t>
            </w:r>
            <w:proofErr w:type="gramStart"/>
            <w:r w:rsidRPr="00433A69">
              <w:rPr>
                <w:color w:val="000000"/>
              </w:rPr>
              <w:t>Segmentar palavras</w:t>
            </w:r>
            <w:proofErr w:type="gramEnd"/>
            <w:r w:rsidRPr="00433A69">
              <w:rPr>
                <w:color w:val="000000"/>
              </w:rPr>
              <w:t xml:space="preserve"> em sílabas e remover e substituir sílabas iniciais, mediais ou finais para criar novas palavras.</w:t>
            </w:r>
          </w:p>
          <w:p w:rsidR="00433A69" w:rsidRPr="00433A69" w:rsidRDefault="00433A69" w:rsidP="002F4D44">
            <w:pPr>
              <w:jc w:val="both"/>
            </w:pPr>
            <w:r w:rsidRPr="00433A69">
              <w:t>(EF02LP02RS-1)</w:t>
            </w:r>
            <w:r>
              <w:t xml:space="preserve"> </w:t>
            </w:r>
            <w:r w:rsidRPr="00433A69">
              <w:t>Explorar e identificar</w:t>
            </w:r>
            <w:r>
              <w:t xml:space="preserve"> </w:t>
            </w:r>
            <w:r w:rsidRPr="00433A69">
              <w:t>semelhanças e diferenças</w:t>
            </w:r>
            <w:r>
              <w:t xml:space="preserve"> </w:t>
            </w:r>
            <w:r w:rsidRPr="00433A69">
              <w:t>(número de letras, letras iniciais, letras finais) entre</w:t>
            </w:r>
            <w:r>
              <w:t xml:space="preserve"> </w:t>
            </w:r>
            <w:r w:rsidRPr="00433A69">
              <w:t>palavras.</w:t>
            </w:r>
          </w:p>
          <w:p w:rsidR="00433A69" w:rsidRPr="00433A69" w:rsidRDefault="00433A69" w:rsidP="002F4D44">
            <w:pPr>
              <w:jc w:val="both"/>
            </w:pPr>
          </w:p>
          <w:p w:rsidR="00433A69" w:rsidRPr="00433A69" w:rsidRDefault="00433A69" w:rsidP="002F4D44">
            <w:pPr>
              <w:jc w:val="both"/>
            </w:pPr>
            <w:r w:rsidRPr="00433A69">
              <w:lastRenderedPageBreak/>
              <w:t>(EF02LP02RS-2)</w:t>
            </w:r>
            <w:r>
              <w:t xml:space="preserve"> </w:t>
            </w:r>
            <w:r w:rsidRPr="00433A69">
              <w:t>Formar palavras, através de acréscimo, troca e supressão de letras.</w:t>
            </w:r>
          </w:p>
          <w:p w:rsidR="00433A69" w:rsidRPr="00433A69" w:rsidRDefault="00433A69" w:rsidP="00DB70D2">
            <w:pPr>
              <w:jc w:val="both"/>
            </w:pPr>
          </w:p>
        </w:tc>
        <w:tc>
          <w:tcPr>
            <w:tcW w:w="6379" w:type="dxa"/>
          </w:tcPr>
          <w:p w:rsidR="00433A69" w:rsidRPr="00433A69" w:rsidRDefault="00433A69" w:rsidP="002F4D44">
            <w:pPr>
              <w:jc w:val="both"/>
              <w:rPr>
                <w:color w:val="000000"/>
              </w:rPr>
            </w:pPr>
            <w:r w:rsidRPr="00433A69">
              <w:rPr>
                <w:color w:val="000000"/>
              </w:rPr>
              <w:lastRenderedPageBreak/>
              <w:t>Atividades para analisar partes de palavras e montar outras podem acontecer com textos conhecidos pelos estudantes, como os nomes da classe, situação em que a segmentação é favorecida pelo aspecto da contextualização e compreensão do princípio do sistema alfabético de que, ao mudar determinada parte de um nome, muda-se o nome (MARIO/MARI/ARI/IAM, RIAM).</w:t>
            </w:r>
          </w:p>
          <w:p w:rsidR="00433A69" w:rsidRPr="00433A69" w:rsidRDefault="00433A69" w:rsidP="002F4D44">
            <w:pPr>
              <w:jc w:val="both"/>
              <w:rPr>
                <w:color w:val="000000"/>
              </w:rPr>
            </w:pPr>
            <w:r w:rsidRPr="00433A69">
              <w:rPr>
                <w:color w:val="000000"/>
              </w:rPr>
              <w:t xml:space="preserve">Na elaboração do currículo, as habilidades propostas podem </w:t>
            </w:r>
            <w:r w:rsidRPr="00433A69">
              <w:rPr>
                <w:color w:val="000000"/>
              </w:rPr>
              <w:lastRenderedPageBreak/>
              <w:t xml:space="preserve">orientar o trabalho com esta habilidade, ao longo dos </w:t>
            </w:r>
            <w:proofErr w:type="gramStart"/>
            <w:r w:rsidRPr="00433A69">
              <w:rPr>
                <w:color w:val="000000"/>
              </w:rPr>
              <w:t>anos ,</w:t>
            </w:r>
            <w:proofErr w:type="gramEnd"/>
            <w:r w:rsidRPr="00433A69">
              <w:rPr>
                <w:color w:val="000000"/>
              </w:rPr>
              <w:t xml:space="preserve"> contemplando, no 1º ano, tanto a análise de partes de palavras a partir de textos conhecidos do repertório local quanto a reflexão sobre a convenção da escrita, respeitando-se a condição de os estudantes já terem compreendido o sistema de escrita.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Construção do sistema alfabético e da ortografia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(EF02LP03) Ler e escrever palavras com correspondências regulares diretas entre letras e fonemas (f, v, t, d, p, b) e correspondências regulares contextuais (c e q; </w:t>
            </w:r>
            <w:proofErr w:type="gramStart"/>
            <w:r w:rsidRPr="00433A69">
              <w:rPr>
                <w:color w:val="000000"/>
              </w:rPr>
              <w:t xml:space="preserve">e </w:t>
            </w:r>
            <w:proofErr w:type="spellStart"/>
            <w:r w:rsidRPr="00433A69">
              <w:rPr>
                <w:color w:val="000000"/>
              </w:rPr>
              <w:t>e</w:t>
            </w:r>
            <w:proofErr w:type="spellEnd"/>
            <w:proofErr w:type="gramEnd"/>
            <w:r w:rsidRPr="00433A69">
              <w:rPr>
                <w:color w:val="000000"/>
              </w:rPr>
              <w:t xml:space="preserve"> o, em posição átona em final de palavra).</w:t>
            </w:r>
          </w:p>
          <w:p w:rsidR="00433A69" w:rsidRPr="00433A69" w:rsidRDefault="00433A69" w:rsidP="002F4D44">
            <w:r w:rsidRPr="00433A69">
              <w:t>(EF02LP03RS-1)</w:t>
            </w:r>
            <w:r>
              <w:t xml:space="preserve"> </w:t>
            </w:r>
            <w:r w:rsidRPr="00433A69">
              <w:t>Ler e escrever palavras com correspondências</w:t>
            </w:r>
            <w:r>
              <w:t xml:space="preserve"> </w:t>
            </w:r>
            <w:r w:rsidRPr="00433A69">
              <w:t>regulares diretas entre letras e fonemas (f, v, t, d,</w:t>
            </w:r>
            <w:r>
              <w:t xml:space="preserve"> </w:t>
            </w:r>
            <w:r w:rsidRPr="00433A69">
              <w:t>p, b) e correspondências</w:t>
            </w:r>
            <w:r>
              <w:t xml:space="preserve"> </w:t>
            </w:r>
            <w:r w:rsidRPr="00433A69">
              <w:t xml:space="preserve">regulares contextuais (c e </w:t>
            </w:r>
            <w:proofErr w:type="gramStart"/>
            <w:r w:rsidRPr="00433A69">
              <w:t>q;</w:t>
            </w:r>
            <w:proofErr w:type="gramEnd"/>
            <w:r w:rsidRPr="00433A69">
              <w:t>e e o, em posição átona em final de palavra), apropriando-se progressivamente da  ortografia.</w:t>
            </w:r>
          </w:p>
          <w:p w:rsidR="00433A69" w:rsidRPr="00433A69" w:rsidRDefault="00433A69" w:rsidP="00DB70D2">
            <w:pPr>
              <w:jc w:val="both"/>
            </w:pPr>
          </w:p>
        </w:tc>
        <w:tc>
          <w:tcPr>
            <w:tcW w:w="6379" w:type="dxa"/>
          </w:tcPr>
          <w:p w:rsidR="00433A69" w:rsidRPr="00433A69" w:rsidRDefault="00433A69" w:rsidP="002F4D44">
            <w:pPr>
              <w:jc w:val="both"/>
              <w:rPr>
                <w:color w:val="000000"/>
              </w:rPr>
            </w:pPr>
            <w:r w:rsidRPr="00433A69">
              <w:rPr>
                <w:color w:val="000000"/>
              </w:rPr>
              <w:t>No que envolve as regulares diretas, o desenvolvimento da habilidade acontece pela prática da leitura e escrita de modo permanente. No caso das regulares contextuais, é pertinente a construção de regras de observação das semelhanças e diferenças; portanto, a habilidade pressupõe outras distintas, que envolvem procedimento de análise e registro das descobertas.</w:t>
            </w:r>
          </w:p>
          <w:p w:rsidR="00433A69" w:rsidRPr="00433A69" w:rsidRDefault="00433A69" w:rsidP="002F4D44">
            <w:pPr>
              <w:jc w:val="both"/>
              <w:rPr>
                <w:color w:val="000000"/>
              </w:rPr>
            </w:pPr>
            <w:r w:rsidRPr="00433A69">
              <w:rPr>
                <w:color w:val="000000"/>
              </w:rPr>
              <w:t>Na elaboração do currículo, as orientações em relação à ortografia podem indicar a realização do ditado diagnóstico, seguido de levantamento das necessidades de aprendizagem, para seleção de habilidades e trabalho com erros mais frequentes da turma. Os conhecimentos sobre a convenção ortográfica, ao longo dos anos, podem prever o uso do dicionário, além de orientar o ensino de procedimentos como: rever o que escreveu para conferir a ortografia; recorrer a fontes confiáveis; anotar as regularidades descobertas. Os conhecimentos sobre ortografia são diferentes daqueles relacionados à construção da base alfabética devendo, portanto, ser tematizados apenas após a construção desta última.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Construção do sistema alfabético e da ortografia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(EF02LP04) Ler e escrever corretamente palavras com sílabas CV, V, CVC, CCV, identificando que existem vogais em todas as sílabas.</w:t>
            </w:r>
          </w:p>
          <w:p w:rsidR="00433A69" w:rsidRPr="00433A69" w:rsidRDefault="00433A69" w:rsidP="002F4D44">
            <w:pPr>
              <w:jc w:val="both"/>
            </w:pPr>
            <w:r w:rsidRPr="00433A69">
              <w:t>(EF02LP04RS-1)</w:t>
            </w:r>
            <w:r>
              <w:t xml:space="preserve"> </w:t>
            </w:r>
            <w:r w:rsidRPr="00433A69">
              <w:t>Ler e escrever corretamente, de forma gradativa, palavras com</w:t>
            </w:r>
            <w:r>
              <w:t xml:space="preserve"> </w:t>
            </w:r>
            <w:r w:rsidRPr="00433A69">
              <w:t>sílabas CV, V, CVC, CCV, identificando que existem vogais em todas as sílabas, explorando sílabas canônicas e complexas.</w:t>
            </w:r>
          </w:p>
          <w:p w:rsidR="00433A69" w:rsidRPr="00433A69" w:rsidRDefault="00433A69" w:rsidP="00DB70D2">
            <w:pPr>
              <w:jc w:val="both"/>
            </w:pPr>
          </w:p>
        </w:tc>
        <w:tc>
          <w:tcPr>
            <w:tcW w:w="6379" w:type="dxa"/>
          </w:tcPr>
          <w:p w:rsidR="00433A69" w:rsidRPr="00433A69" w:rsidRDefault="00433A69" w:rsidP="002F4D44">
            <w:pPr>
              <w:jc w:val="both"/>
              <w:rPr>
                <w:color w:val="000000"/>
              </w:rPr>
            </w:pPr>
            <w:r w:rsidRPr="00433A69">
              <w:rPr>
                <w:color w:val="000000"/>
              </w:rPr>
              <w:t>Esta habilidade faz parte da compreensão do sistema de escrita e envolve a compreensão da ordem das letras na palavra e na sílaba, o que não costuma ser evidente para os estudantes. Recomenda-se que se priorize a análise e comparação entre escritas estáveis e as do aluno e, além disso, a análise de escritas diferentes de uma mesma palavra, realizadas em momentos distintos pelo aluno.</w:t>
            </w:r>
          </w:p>
          <w:p w:rsidR="00433A69" w:rsidRPr="00433A69" w:rsidRDefault="00433A69" w:rsidP="002F4D44">
            <w:pPr>
              <w:jc w:val="both"/>
              <w:rPr>
                <w:color w:val="000000"/>
              </w:rPr>
            </w:pPr>
            <w:r w:rsidRPr="00433A69">
              <w:rPr>
                <w:color w:val="000000"/>
              </w:rPr>
              <w:t xml:space="preserve">Na elaboração do currículo, pode-se aprofundar esta habilidade enfatizando procedimentos de análise comparativa da escrita, que potencializam as possibilidades de compreensão e avanço do estudante. É preferível que os textos a serem oferecidos aos </w:t>
            </w:r>
            <w:r w:rsidRPr="00433A69">
              <w:rPr>
                <w:color w:val="000000"/>
              </w:rPr>
              <w:lastRenderedPageBreak/>
              <w:t>estudantes para leitura — assim como os solicitados para produção — sejam genuínos; dessa forma, as palavras que os constituem não serão selecionadas por grau de complexidade de sua composição, colocando ao aluno a tarefa de lidar com todos os níveis de complexidade ao mesmo tempo.</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Construção do sistema alfabético e da ortografia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(EF02LP05) Ler e escrever corretamente palavras com marcas de nasalidade (til, m, n).</w:t>
            </w:r>
          </w:p>
          <w:p w:rsidR="00433A69" w:rsidRPr="00433A69" w:rsidRDefault="00433A69" w:rsidP="002F4D44">
            <w:pPr>
              <w:jc w:val="both"/>
            </w:pPr>
            <w:r w:rsidRPr="00433A69">
              <w:t>(EF02LP05RS-1)</w:t>
            </w:r>
            <w:r>
              <w:t xml:space="preserve"> </w:t>
            </w:r>
            <w:r w:rsidRPr="00433A69">
              <w:t>Representar e reconhecer sons nasais (</w:t>
            </w:r>
            <w:proofErr w:type="gramStart"/>
            <w:r w:rsidRPr="00433A69">
              <w:t>til,</w:t>
            </w:r>
            <w:proofErr w:type="gramEnd"/>
            <w:r w:rsidRPr="00433A69">
              <w:t>m,n) nas</w:t>
            </w:r>
            <w:r>
              <w:t xml:space="preserve"> </w:t>
            </w:r>
            <w:r w:rsidRPr="00433A69">
              <w:t>palavras.</w:t>
            </w:r>
          </w:p>
          <w:p w:rsidR="00433A69" w:rsidRPr="00433A69" w:rsidRDefault="00433A69" w:rsidP="00DB70D2">
            <w:pPr>
              <w:jc w:val="both"/>
            </w:pPr>
          </w:p>
        </w:tc>
        <w:tc>
          <w:tcPr>
            <w:tcW w:w="6379" w:type="dxa"/>
          </w:tcPr>
          <w:p w:rsidR="00433A69" w:rsidRPr="00433A69" w:rsidRDefault="00433A69" w:rsidP="002F4D44">
            <w:pPr>
              <w:jc w:val="both"/>
              <w:rPr>
                <w:color w:val="000000"/>
              </w:rPr>
            </w:pPr>
            <w:r w:rsidRPr="00433A69">
              <w:rPr>
                <w:color w:val="000000"/>
              </w:rPr>
              <w:t xml:space="preserve">Essa habilidade envolve conhecimento das ocorrências de nasalização em grande parte das palavras da língua portuguesa. A análise, comparação e estabelecimento de diferenças são </w:t>
            </w:r>
            <w:proofErr w:type="gramStart"/>
            <w:r w:rsidRPr="00433A69">
              <w:rPr>
                <w:color w:val="000000"/>
              </w:rPr>
              <w:t>recomendadas</w:t>
            </w:r>
            <w:proofErr w:type="gramEnd"/>
            <w:r w:rsidRPr="00433A69">
              <w:rPr>
                <w:color w:val="000000"/>
              </w:rPr>
              <w:t xml:space="preserve"> neste caso, além das atividades de leitura e escrita.</w:t>
            </w:r>
          </w:p>
          <w:p w:rsidR="00433A69" w:rsidRPr="00433A69" w:rsidRDefault="00433A69" w:rsidP="002F4D44">
            <w:pPr>
              <w:jc w:val="both"/>
              <w:rPr>
                <w:color w:val="000000"/>
              </w:rPr>
            </w:pPr>
            <w:r w:rsidRPr="00433A69">
              <w:rPr>
                <w:color w:val="000000"/>
              </w:rPr>
              <w:t>Na elaboração do currículo, as orientações em relação à ortografia podem indicar a realização do ditado diagnóstico, seguido de levantamento das necessidades de aprendizagem, para seleção de habilidades e trabalho com erros mais frequentes da turma. Os conhecimentos sobre a convenção ortográfica, ao longo dos anos, podem prever o uso do dicionário, além de orientar o ensino de procedimentos como: rever o que escreveu para conferir a ortografia; recorrer a fontes confiáveis; anotar as regularidades descobertas. Os conhecimentos sobre ortografia são diferentes daqueles relacionados à construção da base alfabética, devendo, portanto, ser tematizados apenas após a construção desta última.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Conhecimento do alfabeto do português do Brasil</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(EF02LP06) Perceber o princípio acrofônico que opera nos nomes das letras do alfabeto.</w:t>
            </w:r>
          </w:p>
          <w:p w:rsidR="00433A69" w:rsidRPr="00433A69" w:rsidRDefault="00433A69" w:rsidP="002F4D44">
            <w:pPr>
              <w:jc w:val="both"/>
            </w:pPr>
            <w:r w:rsidRPr="00433A69">
              <w:t>(EF02LP06RS-1)</w:t>
            </w:r>
            <w:r>
              <w:t xml:space="preserve"> </w:t>
            </w:r>
            <w:r w:rsidRPr="00433A69">
              <w:t>Perceber que na m</w:t>
            </w:r>
            <w:r>
              <w:t xml:space="preserve">aioria das vezes cada letra pode </w:t>
            </w:r>
            <w:r w:rsidRPr="00433A69">
              <w:t>representar um som.</w:t>
            </w:r>
          </w:p>
          <w:p w:rsidR="00433A69" w:rsidRPr="00433A69" w:rsidRDefault="00433A69" w:rsidP="00DB70D2">
            <w:pPr>
              <w:jc w:val="both"/>
            </w:pPr>
          </w:p>
        </w:tc>
        <w:tc>
          <w:tcPr>
            <w:tcW w:w="6379" w:type="dxa"/>
          </w:tcPr>
          <w:p w:rsidR="00433A69" w:rsidRPr="00433A69" w:rsidRDefault="00433A69" w:rsidP="002F4D44">
            <w:pPr>
              <w:jc w:val="both"/>
              <w:rPr>
                <w:color w:val="000000"/>
              </w:rPr>
            </w:pPr>
            <w:r w:rsidRPr="00433A69">
              <w:rPr>
                <w:color w:val="000000"/>
              </w:rPr>
              <w:t>Parei Trata-se de habilidade que se efetiva pelo contato com o material impresso e/ou digital, tanto pela prática de leitura do professor acompanhada pelo estudante, quanto pelo exercício de ler, ainda que sem saber, em interação com os colegas ou, ainda, nas atividades de escrita. A progressão da identificação das letras acontece, gradualmente, com reorganizações constantes até a produção de escritas ortográficas. O princípio acrofônico é compreendido em atividades de escrita, quando a escolha da letra e a sua nomeação o evidenciam.</w:t>
            </w:r>
          </w:p>
          <w:p w:rsidR="00433A69" w:rsidRPr="00433A69" w:rsidRDefault="00433A69" w:rsidP="002F4D44">
            <w:pPr>
              <w:jc w:val="both"/>
              <w:rPr>
                <w:color w:val="000000"/>
              </w:rPr>
            </w:pPr>
            <w:r w:rsidRPr="00433A69">
              <w:rPr>
                <w:color w:val="000000"/>
              </w:rPr>
              <w:t xml:space="preserve">Na elaboração do currículo, pode-se contextualizar esta habilidade com a indicação de textos da tradição </w:t>
            </w:r>
            <w:proofErr w:type="gramStart"/>
            <w:r w:rsidRPr="00433A69">
              <w:rPr>
                <w:color w:val="000000"/>
              </w:rPr>
              <w:t>oral regionais</w:t>
            </w:r>
            <w:proofErr w:type="gramEnd"/>
            <w:r w:rsidRPr="00433A69">
              <w:rPr>
                <w:color w:val="000000"/>
              </w:rPr>
              <w:t xml:space="preserve"> que, ao serem utilizados em atividades de leitura e escrita, contribuem para a </w:t>
            </w:r>
            <w:r w:rsidRPr="00433A69">
              <w:rPr>
                <w:color w:val="000000"/>
              </w:rPr>
              <w:lastRenderedPageBreak/>
              <w:t>compreensão da relação existente entre fala e escrita. As habilidades propostas podem sinalizar relações progressivas que vão desde um registro gráfico não convencional (ainda que relacionado à fala) para uma representação convencional que contemple a escrita de todos os fonemas. O princípio acrofônico é um indicador de possibilidades de som da letra, não oferecendo referências para todos os fonemas, pois a escrita brasileira é também ortográfica. O uso de apenas essa ideia pode trazer dificuldades para o estudante,</w:t>
            </w:r>
            <w:proofErr w:type="gramStart"/>
            <w:r w:rsidRPr="00433A69">
              <w:rPr>
                <w:color w:val="000000"/>
              </w:rPr>
              <w:t xml:space="preserve">  </w:t>
            </w:r>
            <w:proofErr w:type="gramEnd"/>
            <w:r w:rsidRPr="00433A69">
              <w:rPr>
                <w:color w:val="000000"/>
              </w:rPr>
              <w:t xml:space="preserve">assim, não convém que um currículo dissocie esta e outras habilidades que tratam das </w:t>
            </w:r>
            <w:proofErr w:type="spellStart"/>
            <w:r w:rsidRPr="00433A69">
              <w:rPr>
                <w:color w:val="000000"/>
              </w:rPr>
              <w:t>relaçõe</w:t>
            </w:r>
            <w:proofErr w:type="spellEnd"/>
            <w:r w:rsidRPr="00433A69">
              <w:rPr>
                <w:color w:val="000000"/>
              </w:rPr>
              <w:t xml:space="preserve"> entre letras e fonemas da prática de ler e escrever textos — ainda que sejam aqueles em que a organização estrutural facilite a memorização —, visto que é por meio dessas práticas que a compreensão do princípio acrofônico acontece.</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Conhecimento das diversas grafias do alfabeto/ Acentuação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(EF02LP07) Escrever palavras, frases, textos curtos nas formas imprensa e cursiva.</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Esta habilidade implica no reconhecimento das diferentes formas de registro gráfico das letras. Trata-se de habilidade a ser desenvolvida tão logo a compreensão do sistema de escrita tenha acontecido, e não antes disso. Na leitura, o reconhecimento da letra de imprensa maiúscula e minúscula é fundamental; mas, na escrita, a solicitação deve envolver apenas o uso de maiúscula. Na letra cursiva, a escrita deve envolver as duas modalidades.</w:t>
            </w:r>
          </w:p>
          <w:p w:rsidR="00433A69" w:rsidRPr="00433A69" w:rsidRDefault="00433A69" w:rsidP="002F4D44">
            <w:pPr>
              <w:jc w:val="both"/>
              <w:rPr>
                <w:color w:val="000000"/>
              </w:rPr>
            </w:pPr>
            <w:r w:rsidRPr="00433A69">
              <w:rPr>
                <w:color w:val="000000"/>
              </w:rPr>
              <w:t>Esta habilidade requer que o estudante, após a compreensão do sistema de escrita, adquira proficiência na grafia de textos com os dois tipos de letra: imprensa e cursiva. Na elaboração do currículo, é importante considerar que o uso da letra cursiva requer maior cuidado, pois implica emendar as letras, além de precisão no movimento a ser feito. A progressão, a ser prevista pelas redes, pode acontecer no 2º ano, visando-se, inicialmente, a agilidade no registro e, depois, a precisão no desenho das letras.</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lastRenderedPageBreak/>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lastRenderedPageBreak/>
              <w:t xml:space="preserve">Análise linguística/semiótica </w:t>
            </w:r>
            <w:r w:rsidRPr="00433A69">
              <w:rPr>
                <w:color w:val="000000"/>
              </w:rPr>
              <w:lastRenderedPageBreak/>
              <w:t>(Alfabetização)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 xml:space="preserve">Segmentação de palavras/Classificação de palavras </w:t>
            </w:r>
            <w:r w:rsidRPr="00433A69">
              <w:rPr>
                <w:color w:val="000000"/>
              </w:rPr>
              <w:lastRenderedPageBreak/>
              <w:t>por número de sílabas</w:t>
            </w:r>
          </w:p>
          <w:p w:rsidR="00433A69" w:rsidRPr="00433A69" w:rsidRDefault="00433A69" w:rsidP="002F4D44">
            <w:pPr>
              <w:jc w:val="both"/>
              <w:rPr>
                <w:color w:val="000000"/>
              </w:rPr>
            </w:pPr>
          </w:p>
        </w:tc>
        <w:tc>
          <w:tcPr>
            <w:tcW w:w="4678" w:type="dxa"/>
          </w:tcPr>
          <w:p w:rsidR="00016AB5" w:rsidRDefault="00433A69" w:rsidP="00016AB5">
            <w:pPr>
              <w:jc w:val="both"/>
            </w:pPr>
            <w:r w:rsidRPr="00433A69">
              <w:rPr>
                <w:color w:val="000000"/>
              </w:rPr>
              <w:lastRenderedPageBreak/>
              <w:t>(EF02LP08) Segmentar corretamente as palavras ao escrever frases e textos.</w:t>
            </w:r>
            <w:r w:rsidR="00016AB5">
              <w:t xml:space="preserve"> </w:t>
            </w:r>
          </w:p>
          <w:p w:rsidR="00016AB5" w:rsidRPr="00433A69" w:rsidRDefault="00016AB5" w:rsidP="00016AB5">
            <w:pPr>
              <w:jc w:val="both"/>
            </w:pPr>
            <w:r>
              <w:t>(EF02LP08RS-1) S</w:t>
            </w:r>
            <w:r w:rsidRPr="00433A69">
              <w:t xml:space="preserve">egmentar corretamente as </w:t>
            </w:r>
            <w:r w:rsidRPr="00433A69">
              <w:lastRenderedPageBreak/>
              <w:t>palavras ao escrever frases e textos.</w:t>
            </w:r>
          </w:p>
          <w:p w:rsidR="00433A69" w:rsidRPr="00433A69" w:rsidRDefault="00433A69" w:rsidP="002F4D44">
            <w:pPr>
              <w:jc w:val="both"/>
              <w:rPr>
                <w:color w:val="000000"/>
              </w:rPr>
            </w:pPr>
          </w:p>
          <w:p w:rsidR="00433A69" w:rsidRPr="00433A69" w:rsidRDefault="00016AB5" w:rsidP="00016AB5">
            <w:pPr>
              <w:jc w:val="both"/>
            </w:pPr>
            <w:r w:rsidRPr="00433A69">
              <w:t xml:space="preserve"> </w:t>
            </w:r>
          </w:p>
        </w:tc>
        <w:tc>
          <w:tcPr>
            <w:tcW w:w="6379" w:type="dxa"/>
          </w:tcPr>
          <w:p w:rsidR="00433A69" w:rsidRPr="00433A69" w:rsidRDefault="00433A69" w:rsidP="002F4D44">
            <w:pPr>
              <w:jc w:val="both"/>
              <w:rPr>
                <w:color w:val="000000"/>
              </w:rPr>
            </w:pPr>
            <w:r w:rsidRPr="00433A69">
              <w:rPr>
                <w:color w:val="000000"/>
              </w:rPr>
              <w:lastRenderedPageBreak/>
              <w:t xml:space="preserve">Para segmentar o texto em palavras, o aluno deverá articular as referências de palavras que constituiu a partir da fala — baseadas na prosódia — com as obtidas a partir dos textos escritos — conjunto </w:t>
            </w:r>
            <w:r w:rsidRPr="00433A69">
              <w:rPr>
                <w:color w:val="000000"/>
              </w:rPr>
              <w:lastRenderedPageBreak/>
              <w:t>de letras delimitado por espaços em branco e/ou sinais de pontuação. É nessa articulação que se constituem os critérios a serem mobilizados pelo estudante nas práticas de leitura e escrita.</w:t>
            </w:r>
          </w:p>
          <w:p w:rsidR="00433A69" w:rsidRPr="00433A69" w:rsidRDefault="00433A69" w:rsidP="002F4D44">
            <w:pPr>
              <w:jc w:val="both"/>
              <w:rPr>
                <w:color w:val="000000"/>
              </w:rPr>
            </w:pPr>
            <w:r w:rsidRPr="00433A69">
              <w:rPr>
                <w:color w:val="000000"/>
              </w:rPr>
              <w:t>Na elaboração do currículo, a construção da habilidade de segmentar o texto em palavras acontece em situações de prática de leitura e escrita. Os currículos podem enfatizar processos que levem o aprendiz a refletir e superar, progressivamente, ideias como: a) artigos definidos, preposições, conjunções, pronomes átonos não devem ser representados por escrito; b) pronunciar "</w:t>
            </w:r>
            <w:proofErr w:type="spellStart"/>
            <w:r w:rsidRPr="00433A69">
              <w:rPr>
                <w:color w:val="000000"/>
              </w:rPr>
              <w:t>vemcácomigo</w:t>
            </w:r>
            <w:proofErr w:type="spellEnd"/>
            <w:r w:rsidRPr="00433A69">
              <w:rPr>
                <w:color w:val="000000"/>
              </w:rPr>
              <w:t>" ou "</w:t>
            </w:r>
            <w:proofErr w:type="spellStart"/>
            <w:r w:rsidRPr="00433A69">
              <w:rPr>
                <w:color w:val="000000"/>
              </w:rPr>
              <w:t>afoto</w:t>
            </w:r>
            <w:proofErr w:type="spellEnd"/>
            <w:r w:rsidRPr="00433A69">
              <w:rPr>
                <w:color w:val="000000"/>
              </w:rPr>
              <w:t>" junto não torna esses segmentos palavras; c) na escrita, se enxerga agrupamentos de letras — as palavras — separados por espaços em branco ou sinais de pontuação, o que não acontece na fala. A progressão horizontal do trabalho com esta habilidade deve avançar de modo que o aluno compreenda que escrita e fala possuem critérios diferentes para segmentar as palavras.</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Pontuação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(EF02LP09) Usar adequadamente ponto final, ponto de interrogação e ponto de exclamação.</w:t>
            </w:r>
          </w:p>
          <w:p w:rsidR="00433A69" w:rsidRPr="00433A69" w:rsidRDefault="00433A69" w:rsidP="002F4D44">
            <w:pPr>
              <w:jc w:val="both"/>
            </w:pPr>
            <w:r w:rsidRPr="00433A69">
              <w:t>(EF02LP09RS-1)</w:t>
            </w:r>
            <w:r w:rsidR="00A86F4D">
              <w:t xml:space="preserve"> </w:t>
            </w:r>
            <w:r w:rsidRPr="00433A69">
              <w:t>Usar adequadamente</w:t>
            </w:r>
            <w:r w:rsidR="00A86F4D">
              <w:t xml:space="preserve"> </w:t>
            </w:r>
            <w:r w:rsidRPr="00433A69">
              <w:t>ponto final, ponto de interrogação e ponto de</w:t>
            </w:r>
            <w:r w:rsidR="00A86F4D">
              <w:t xml:space="preserve"> </w:t>
            </w:r>
            <w:r w:rsidRPr="00433A69">
              <w:t>exclamação, a fim de compreender o efeito de sentido que eles conferem ao texto.</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Esta habilidade inclui os seguintes aspectos: identificar os sinais gráficos que chamamos de sinais de pontuação; reconhecer — na leitura — sua função; usar, na produção escrita, esses sinais, para garantir legibilidade e provocar os efeitos de sentido desejados. Considerar, ainda, que este é um momento propício à organização inicial desse saber: pela análise dos efeitos de sentido provocados na leitura de textos, especialmente os conhecidos.</w:t>
            </w:r>
          </w:p>
          <w:p w:rsidR="00433A69" w:rsidRPr="00433A69" w:rsidRDefault="00433A69" w:rsidP="002F4D44">
            <w:pPr>
              <w:jc w:val="both"/>
              <w:rPr>
                <w:color w:val="000000"/>
              </w:rPr>
            </w:pPr>
            <w:r w:rsidRPr="00433A69">
              <w:rPr>
                <w:color w:val="000000"/>
              </w:rPr>
              <w:t xml:space="preserve">Na elaboração do currículo, deve-se considerar que, na escola, o estudo da pontuação acontece de duas maneiras: a) na leitura: analisar os efeitos de sentido produzidos pelo uso feito no texto; b) na escrita: de modo </w:t>
            </w:r>
            <w:proofErr w:type="spellStart"/>
            <w:r w:rsidRPr="00433A69">
              <w:rPr>
                <w:color w:val="000000"/>
              </w:rPr>
              <w:t>epilinguístico</w:t>
            </w:r>
            <w:proofErr w:type="spellEnd"/>
            <w:r w:rsidRPr="00433A69">
              <w:rPr>
                <w:color w:val="000000"/>
              </w:rPr>
              <w:t xml:space="preserve">, no uso da linguagem, discutir possibilidades de pontuar, analisar os efeitos de sentido produzidos pelas diversas possibilidades que se colocam (ponto final, de interrogação, de exclamação) e selecionar a mais adequada às intenções de significação. As situações de revisão processual coletiva do texto potencializam a reflexão sobre aspectos textuais como esses. Orienta-se que a progressão curricular seja prevista pela ampliação gradativa dos sinais a serem utilizados, de modo coerente com os efeitos de sentido propostos. Convém, ainda, que os </w:t>
            </w:r>
            <w:r w:rsidRPr="00433A69">
              <w:rPr>
                <w:color w:val="000000"/>
              </w:rPr>
              <w:lastRenderedPageBreak/>
              <w:t>currículos considerem o nível de autonomia do estudante, a ser construído ao longo dos anos.</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Sinonímia e antonímia/Morfologia/Pontuação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(EF02LP10) Identificar sinônimos de palavras de texto lido, determinando a diferença de sentido entre eles, e formar antônimos de palavras encontradas em texto lido pelo acréscimo do prefixo de negação in-/</w:t>
            </w:r>
            <w:proofErr w:type="spellStart"/>
            <w:r w:rsidRPr="00433A69">
              <w:rPr>
                <w:color w:val="000000"/>
              </w:rPr>
              <w:t>im</w:t>
            </w:r>
            <w:proofErr w:type="spellEnd"/>
            <w:r w:rsidRPr="00433A69">
              <w:rPr>
                <w:color w:val="000000"/>
              </w:rPr>
              <w:t>-.</w:t>
            </w:r>
          </w:p>
          <w:p w:rsidR="00433A69" w:rsidRPr="00433A69" w:rsidRDefault="00433A69" w:rsidP="002F4D44">
            <w:pPr>
              <w:jc w:val="both"/>
            </w:pPr>
            <w:r w:rsidRPr="00433A69">
              <w:t>(EF02LP10RS-1)</w:t>
            </w:r>
            <w:r w:rsidR="00A86F4D">
              <w:t xml:space="preserve"> </w:t>
            </w:r>
            <w:r w:rsidRPr="00433A69">
              <w:t>Identificar sinônimos de</w:t>
            </w:r>
            <w:r w:rsidR="00A86F4D">
              <w:t xml:space="preserve"> </w:t>
            </w:r>
            <w:r w:rsidRPr="00433A69">
              <w:t>palavras de texto lido, determinando a diferença de sentido entre eles, e formar antônimos de palavras encontradas em</w:t>
            </w:r>
            <w:r w:rsidR="00A86F4D">
              <w:t xml:space="preserve"> </w:t>
            </w:r>
            <w:r w:rsidRPr="00433A69">
              <w:t>texto lido pelo acréscimo do prefixo de negação</w:t>
            </w:r>
            <w:r w:rsidR="00A86F4D">
              <w:t xml:space="preserve"> </w:t>
            </w:r>
            <w:r w:rsidRPr="00433A69">
              <w:t>in-/</w:t>
            </w:r>
            <w:proofErr w:type="spellStart"/>
            <w:r w:rsidRPr="00433A69">
              <w:t>im</w:t>
            </w:r>
            <w:proofErr w:type="spellEnd"/>
            <w:proofErr w:type="gramStart"/>
            <w:r w:rsidRPr="00433A69">
              <w:t>-,</w:t>
            </w:r>
            <w:proofErr w:type="gramEnd"/>
            <w:r w:rsidRPr="00433A69">
              <w:t>para que, gradativamente, amplie o campo lexical.</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Esta habilidade avança em relação à (EF01LP15), pois, por um lado, propõe analisar a diferença entre os sinônimos no que se refere ao contexto de uso; por outro, solicita formar o antônimo por prefixação definida. Essa tarefa supõe desconstruir a ideia de que os sentidos entre sinônimos são sempre idênticos. Além disso, apresenta ao aluno uma das possibilidades de formação do antônimo, a partir do acréscimo de um prefixo dado.</w:t>
            </w:r>
          </w:p>
          <w:p w:rsidR="00433A69" w:rsidRPr="00433A69" w:rsidRDefault="00433A69" w:rsidP="002F4D44">
            <w:pPr>
              <w:jc w:val="both"/>
              <w:rPr>
                <w:color w:val="000000"/>
              </w:rPr>
            </w:pPr>
            <w:r w:rsidRPr="00433A69">
              <w:rPr>
                <w:color w:val="000000"/>
              </w:rPr>
              <w:t xml:space="preserve">Na elaboração do currículo, deve-se considerar que a progressão vertical já está definida, posto que esta habilidade </w:t>
            </w:r>
            <w:proofErr w:type="gramStart"/>
            <w:r w:rsidRPr="00433A69">
              <w:rPr>
                <w:color w:val="000000"/>
              </w:rPr>
              <w:t>avança</w:t>
            </w:r>
            <w:proofErr w:type="gramEnd"/>
            <w:r w:rsidRPr="00433A69">
              <w:rPr>
                <w:color w:val="000000"/>
              </w:rPr>
              <w:t xml:space="preserve"> em relação à (EF01LP15). É fundamental, ainda, que os currículos associem o seu desenvolvimento às práticas de leitura de textos, conforme indicado. No que se refere à progressão horizontal, pode-se pensar no estudo de diferentes prefixos possíveis para se formar o antônimo. Do ponto de vista metodológico, é possível que os currículos orientem a continuidade da reflexão a partir de inventários (nesse caso, um inventário de antônimos constituídos por prefixos variados — in, </w:t>
            </w:r>
            <w:proofErr w:type="spellStart"/>
            <w:r w:rsidRPr="00433A69">
              <w:rPr>
                <w:color w:val="000000"/>
              </w:rPr>
              <w:t>im</w:t>
            </w:r>
            <w:proofErr w:type="spellEnd"/>
            <w:r w:rsidRPr="00433A69">
              <w:rPr>
                <w:color w:val="000000"/>
              </w:rPr>
              <w:t xml:space="preserve">, </w:t>
            </w:r>
            <w:proofErr w:type="spellStart"/>
            <w:r w:rsidRPr="00433A69">
              <w:rPr>
                <w:color w:val="000000"/>
              </w:rPr>
              <w:t>des</w:t>
            </w:r>
            <w:proofErr w:type="spellEnd"/>
            <w:r w:rsidRPr="00433A69">
              <w:rPr>
                <w:color w:val="000000"/>
              </w:rPr>
              <w:t>, anti, por exemplo — e também sem prefixação). No que tange aos sinônimos, o grau de complexidade lexical (palavras mais difíceis) também pode definir a progressão. Além disso, é preciso considerar o nível de autonomia requerido do estudante para realizar a tarefa, que deve ser progressivamente alcançada.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rPr>
                <w:b/>
              </w:rPr>
            </w:pPr>
          </w:p>
          <w:p w:rsidR="00433A69" w:rsidRPr="00433A69" w:rsidRDefault="00433A69" w:rsidP="002F4D44">
            <w:pPr>
              <w:jc w:val="both"/>
              <w:rPr>
                <w:b/>
              </w:rPr>
            </w:pPr>
          </w:p>
          <w:p w:rsidR="00433A69" w:rsidRPr="00433A69" w:rsidRDefault="00433A69" w:rsidP="002F4D44">
            <w:pPr>
              <w:jc w:val="both"/>
              <w:rPr>
                <w:b/>
              </w:rPr>
            </w:pPr>
            <w:r w:rsidRPr="00433A69">
              <w:rPr>
                <w:b/>
              </w:rPr>
              <w:t xml:space="preserve">TODOS </w:t>
            </w:r>
          </w:p>
          <w:p w:rsidR="00433A69" w:rsidRPr="00433A69" w:rsidRDefault="00433A69" w:rsidP="002F4D44">
            <w:pPr>
              <w:jc w:val="both"/>
              <w:rPr>
                <w:b/>
              </w:rPr>
            </w:pPr>
            <w:r w:rsidRPr="00433A69">
              <w:rPr>
                <w:b/>
              </w:rPr>
              <w:t xml:space="preserve">OS </w:t>
            </w:r>
          </w:p>
          <w:p w:rsidR="00433A69" w:rsidRPr="00433A69" w:rsidRDefault="00433A69" w:rsidP="002F4D44">
            <w:pPr>
              <w:jc w:val="both"/>
              <w:rPr>
                <w:b/>
              </w:rPr>
            </w:pPr>
            <w:r w:rsidRPr="00433A69">
              <w:rPr>
                <w:b/>
              </w:rPr>
              <w:t xml:space="preserve">CAMPOS </w:t>
            </w:r>
          </w:p>
          <w:p w:rsidR="00433A69" w:rsidRPr="00433A69" w:rsidRDefault="00433A69" w:rsidP="002F4D44">
            <w:pPr>
              <w:jc w:val="both"/>
              <w:rPr>
                <w:b/>
              </w:rPr>
            </w:pPr>
            <w:r w:rsidRPr="00433A69">
              <w:rPr>
                <w:b/>
              </w:rPr>
              <w:t xml:space="preserve">DE </w:t>
            </w:r>
          </w:p>
          <w:p w:rsidR="00433A69" w:rsidRPr="00433A69" w:rsidRDefault="00433A69" w:rsidP="002F4D44">
            <w:pPr>
              <w:jc w:val="both"/>
              <w:rPr>
                <w:b/>
              </w:rPr>
            </w:pPr>
            <w:r w:rsidRPr="00433A69">
              <w:rPr>
                <w:b/>
              </w:rPr>
              <w:t>ATUAÇÃO</w:t>
            </w:r>
          </w:p>
          <w:p w:rsidR="00433A69" w:rsidRPr="00433A69" w:rsidRDefault="00433A69" w:rsidP="002F4D44">
            <w:pPr>
              <w:jc w:val="both"/>
            </w:pPr>
          </w:p>
          <w:p w:rsidR="00433A69" w:rsidRPr="00433A69" w:rsidRDefault="00433A69" w:rsidP="002F4D44">
            <w:pPr>
              <w:jc w:val="both"/>
            </w:pPr>
          </w:p>
        </w:tc>
        <w:tc>
          <w:tcPr>
            <w:tcW w:w="1701" w:type="dxa"/>
          </w:tcPr>
          <w:p w:rsidR="00433A69" w:rsidRPr="00433A69" w:rsidRDefault="00433A69" w:rsidP="002F4D44">
            <w:pPr>
              <w:jc w:val="both"/>
              <w:rPr>
                <w:color w:val="000000"/>
              </w:rPr>
            </w:pPr>
            <w:r w:rsidRPr="00433A69">
              <w:rPr>
                <w:color w:val="000000"/>
              </w:rPr>
              <w:lastRenderedPageBreak/>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Morfologia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(EF02LP11) Formar o aumentativo e o diminutivo de palavras com os sufixos -</w:t>
            </w:r>
            <w:proofErr w:type="spellStart"/>
            <w:r w:rsidRPr="00433A69">
              <w:rPr>
                <w:color w:val="000000"/>
              </w:rPr>
              <w:t>ão</w:t>
            </w:r>
            <w:proofErr w:type="spellEnd"/>
            <w:r w:rsidRPr="00433A69">
              <w:rPr>
                <w:color w:val="000000"/>
              </w:rPr>
              <w:t xml:space="preserve"> e -</w:t>
            </w:r>
            <w:proofErr w:type="spellStart"/>
            <w:r w:rsidRPr="00433A69">
              <w:rPr>
                <w:color w:val="000000"/>
              </w:rPr>
              <w:t>inho</w:t>
            </w:r>
            <w:proofErr w:type="spellEnd"/>
            <w:r w:rsidRPr="00433A69">
              <w:rPr>
                <w:color w:val="000000"/>
              </w:rPr>
              <w:t>/-</w:t>
            </w:r>
            <w:proofErr w:type="spellStart"/>
            <w:proofErr w:type="gramStart"/>
            <w:r w:rsidRPr="00433A69">
              <w:rPr>
                <w:color w:val="000000"/>
              </w:rPr>
              <w:t>zinho</w:t>
            </w:r>
            <w:proofErr w:type="spellEnd"/>
            <w:proofErr w:type="gramEnd"/>
            <w:r w:rsidRPr="00433A69">
              <w:rPr>
                <w:color w:val="000000"/>
              </w:rPr>
              <w:t>.</w:t>
            </w:r>
          </w:p>
          <w:p w:rsidR="00433A69" w:rsidRPr="00433A69" w:rsidRDefault="00433A69" w:rsidP="002F4D44">
            <w:pPr>
              <w:jc w:val="both"/>
            </w:pPr>
            <w:r w:rsidRPr="00433A69">
              <w:t>(EF02LP11RS-1)</w:t>
            </w:r>
          </w:p>
          <w:p w:rsidR="00433A69" w:rsidRPr="00433A69" w:rsidRDefault="00433A69" w:rsidP="002F4D44">
            <w:pPr>
              <w:jc w:val="both"/>
            </w:pPr>
            <w:r w:rsidRPr="00433A69">
              <w:t xml:space="preserve">Usar os sufixos - </w:t>
            </w:r>
            <w:proofErr w:type="spellStart"/>
            <w:r w:rsidRPr="00433A69">
              <w:t>ão</w:t>
            </w:r>
            <w:proofErr w:type="spellEnd"/>
            <w:r w:rsidRPr="00433A69">
              <w:t xml:space="preserve"> e -</w:t>
            </w:r>
            <w:proofErr w:type="spellStart"/>
            <w:r w:rsidRPr="00433A69">
              <w:t>inho</w:t>
            </w:r>
            <w:proofErr w:type="spellEnd"/>
            <w:r w:rsidRPr="00433A69">
              <w:t>/-</w:t>
            </w:r>
            <w:proofErr w:type="spellStart"/>
            <w:proofErr w:type="gramStart"/>
            <w:r w:rsidRPr="00433A69">
              <w:t>zinho</w:t>
            </w:r>
            <w:proofErr w:type="spellEnd"/>
            <w:proofErr w:type="gramEnd"/>
            <w:r w:rsidRPr="00433A69">
              <w:t>, formando o</w:t>
            </w:r>
          </w:p>
          <w:p w:rsidR="00433A69" w:rsidRPr="00433A69" w:rsidRDefault="00433A69" w:rsidP="002F4D44">
            <w:pPr>
              <w:jc w:val="both"/>
            </w:pPr>
            <w:proofErr w:type="gramStart"/>
            <w:r w:rsidRPr="00433A69">
              <w:t>aumentativo</w:t>
            </w:r>
            <w:proofErr w:type="gramEnd"/>
            <w:r w:rsidRPr="00433A69">
              <w:t xml:space="preserve"> e o diminutivo, a fim de perceber os efeitos de sentidos provocados pelos seus usos nas palavras.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 xml:space="preserve">Esta habilidade implica em compreender os conceitos de aumentativo e diminutivo e do modo como são constituídos lexicalmente na sua forma regular: com as </w:t>
            </w:r>
            <w:proofErr w:type="gramStart"/>
            <w:r w:rsidRPr="00433A69">
              <w:rPr>
                <w:color w:val="000000"/>
              </w:rPr>
              <w:t>terminações -</w:t>
            </w:r>
            <w:proofErr w:type="spellStart"/>
            <w:r w:rsidRPr="00433A69">
              <w:rPr>
                <w:color w:val="000000"/>
              </w:rPr>
              <w:t>ão</w:t>
            </w:r>
            <w:proofErr w:type="spellEnd"/>
            <w:proofErr w:type="gramEnd"/>
            <w:r w:rsidRPr="00433A69">
              <w:rPr>
                <w:color w:val="000000"/>
              </w:rPr>
              <w:t>/-</w:t>
            </w:r>
            <w:proofErr w:type="spellStart"/>
            <w:r w:rsidRPr="00433A69">
              <w:rPr>
                <w:color w:val="000000"/>
              </w:rPr>
              <w:t>zão</w:t>
            </w:r>
            <w:proofErr w:type="spellEnd"/>
            <w:r w:rsidRPr="00433A69">
              <w:rPr>
                <w:color w:val="000000"/>
              </w:rPr>
              <w:t>; -</w:t>
            </w:r>
            <w:proofErr w:type="spellStart"/>
            <w:r w:rsidRPr="00433A69">
              <w:rPr>
                <w:color w:val="000000"/>
              </w:rPr>
              <w:t>inho</w:t>
            </w:r>
            <w:proofErr w:type="spellEnd"/>
            <w:r w:rsidRPr="00433A69">
              <w:rPr>
                <w:color w:val="000000"/>
              </w:rPr>
              <w:t>/-</w:t>
            </w:r>
            <w:proofErr w:type="spellStart"/>
            <w:r w:rsidRPr="00433A69">
              <w:rPr>
                <w:color w:val="000000"/>
              </w:rPr>
              <w:t>zinho</w:t>
            </w:r>
            <w:proofErr w:type="spellEnd"/>
            <w:r w:rsidRPr="00433A69">
              <w:rPr>
                <w:color w:val="000000"/>
              </w:rPr>
              <w:t>.</w:t>
            </w:r>
          </w:p>
          <w:p w:rsidR="00433A69" w:rsidRPr="00433A69" w:rsidRDefault="00433A69" w:rsidP="002F4D44">
            <w:pPr>
              <w:jc w:val="both"/>
              <w:rPr>
                <w:color w:val="000000"/>
              </w:rPr>
            </w:pPr>
            <w:r w:rsidRPr="00433A69">
              <w:rPr>
                <w:color w:val="000000"/>
              </w:rPr>
              <w:t xml:space="preserve">Na elaboração do currículo, a progressão no que se refere a esta habilidade deve prever diminutivos e aumentativos não regulares (com outras terminações). Além disso, é importante analisar os usos do diminutivo e aumentativo nos textos, que podem acarretar </w:t>
            </w:r>
            <w:r w:rsidRPr="00433A69">
              <w:rPr>
                <w:color w:val="000000"/>
              </w:rPr>
              <w:lastRenderedPageBreak/>
              <w:t>sentidos depreciativos, pejorativos e afetivos. Na progressão, é preciso considerar, ainda, o nível de autonomia do estudante ao realizar o estudo, sendo possível propor habilidades que orientem o trabalho em colaboração, inicialmente, e, na sequência, o desempenho autônomo na oralidade e na escrita.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pPr>
            <w:r w:rsidRPr="00433A69">
              <w:rPr>
                <w:b/>
              </w:rPr>
              <w:t>COTIDIANA</w:t>
            </w: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Compreensão em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(EF02LP12) Ler e compreender com certa autonomia cantigas, letras de canção, dentre outros gêneros do campo da vida cotidiana, considerando a situação comunicativa e o tema/assunto do texto e relacionando sua forma de organização à sua finalidade.</w:t>
            </w:r>
          </w:p>
          <w:p w:rsidR="00433A69" w:rsidRPr="00433A69" w:rsidRDefault="00433A69" w:rsidP="002F4D44">
            <w:pPr>
              <w:jc w:val="both"/>
            </w:pPr>
            <w:r w:rsidRPr="00433A69">
              <w:t>(EF02LP12RS-1)</w:t>
            </w:r>
            <w:r w:rsidR="00A86F4D">
              <w:t xml:space="preserve"> </w:t>
            </w:r>
            <w:r w:rsidRPr="00433A69">
              <w:t>Ler e compreender com certa autonomia cantigas, letras de canção, dentre</w:t>
            </w:r>
            <w:r w:rsidR="00A86F4D">
              <w:t xml:space="preserve"> </w:t>
            </w:r>
            <w:r w:rsidRPr="00433A69">
              <w:t>outros gêneros do Campo da Vida Co</w:t>
            </w:r>
            <w:r w:rsidR="00A86F4D">
              <w:t xml:space="preserve">tidiana, considerando a situação </w:t>
            </w:r>
            <w:r w:rsidRPr="00433A69">
              <w:t>comunicativa e o tema/assunto do texto e</w:t>
            </w:r>
            <w:r w:rsidR="00A86F4D">
              <w:t xml:space="preserve"> </w:t>
            </w:r>
            <w:r w:rsidRPr="00433A69">
              <w:t>relacionando sua forma de organização à sua finalidade, de modo a compreender o conteúdo presente nesses gêneros</w:t>
            </w:r>
            <w:r w:rsidR="00A86F4D">
              <w:t xml:space="preserve"> </w:t>
            </w:r>
            <w:r w:rsidRPr="00433A69">
              <w:t>discursivos.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de cada um dos gêneros do campo da vida cotidiana (organização interna; marcas linguísticas; conteúdo temático) e dos textos específicos a serem lidos. Atentar para o fato de que o trabalho previsto é com certa autonomia, o que supõe a possibilidade de trabalho em colaboração.</w:t>
            </w:r>
          </w:p>
          <w:p w:rsidR="00433A69" w:rsidRPr="00433A69" w:rsidRDefault="00433A69" w:rsidP="002F4D44">
            <w:pPr>
              <w:jc w:val="both"/>
              <w:rPr>
                <w:color w:val="000000"/>
              </w:rPr>
            </w:pPr>
            <w:r w:rsidRPr="00433A69">
              <w:rPr>
                <w:color w:val="000000"/>
              </w:rPr>
              <w:t>Cantigas e canções são gêneros que estão ligados às materialidades: letra e melodia. Na cantiga, a letra é escrita em versos e estrofes e sempre há rimas, o que nem sempre vale para as canções. Há vários tipos de cantigas: de ninar, de roda, de natal, a cada um correspondendo finalidades específicas. A estrutura rítmica das cantigas e canções permite que se estabeleçam relações entre o que se canta e o que está escrito, o que cria condições para uma leitura de ajuste, possibilitando a reflexão sobre o sistema de escrita. Na elaboração do currículo, convém focalizar as características que forem importantes para a compreensão do texto, articular essas características à finalidade do texto, prever um trabalho dialógico e reflexivo, assim como a comparação entre textos por semelhanças e diferenças. Podem ser indicadas habilidades que envolvam a leitura em colaboração e autônoma.</w:t>
            </w:r>
          </w:p>
          <w:p w:rsidR="00433A69" w:rsidRPr="00433A69" w:rsidRDefault="00433A69" w:rsidP="002F4D44">
            <w:pPr>
              <w:jc w:val="both"/>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pPr>
            <w:r w:rsidRPr="00433A69">
              <w:rPr>
                <w:b/>
              </w:rPr>
              <w:t>COTIDIANA</w:t>
            </w:r>
          </w:p>
        </w:tc>
        <w:tc>
          <w:tcPr>
            <w:tcW w:w="1701" w:type="dxa"/>
          </w:tcPr>
          <w:p w:rsidR="00433A69" w:rsidRPr="00433A69" w:rsidRDefault="00433A69" w:rsidP="002F4D44">
            <w:pPr>
              <w:jc w:val="both"/>
              <w:rPr>
                <w:color w:val="000000"/>
              </w:rPr>
            </w:pPr>
            <w:r w:rsidRPr="00433A69">
              <w:rPr>
                <w:color w:val="000000"/>
              </w:rPr>
              <w:lastRenderedPageBreak/>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autônoma e compartilhada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(EF02LP13) Planejar e produzir bilhetes e cartas, em meio impresso e/ou digital, dentre outros gêneros do campo da vida cotidiana, considerando a situação comunicativa e o tema/assunto/finalidade do texto.</w:t>
            </w:r>
          </w:p>
          <w:p w:rsidR="00433A69" w:rsidRPr="00433A69" w:rsidRDefault="00433A69" w:rsidP="002F4D44">
            <w:pPr>
              <w:jc w:val="both"/>
            </w:pPr>
            <w:r w:rsidRPr="00433A69">
              <w:t>(EF02LP13RS-1)</w:t>
            </w:r>
            <w:r w:rsidR="00016AB5">
              <w:t xml:space="preserve"> </w:t>
            </w:r>
            <w:r w:rsidRPr="00433A69">
              <w:t xml:space="preserve">Planejar e produzir bilhetes e </w:t>
            </w:r>
            <w:r w:rsidRPr="00433A69">
              <w:lastRenderedPageBreak/>
              <w:t>cartas, em meio impresso e/ou digital, dentre outros gêneros do</w:t>
            </w:r>
            <w:r w:rsidR="00A86F4D">
              <w:t xml:space="preserve"> </w:t>
            </w:r>
            <w:r w:rsidRPr="00433A69">
              <w:t>Campo da Vida Cotidiana,</w:t>
            </w:r>
            <w:r w:rsidR="00A86F4D">
              <w:t xml:space="preserve"> </w:t>
            </w:r>
            <w:r w:rsidRPr="00433A69">
              <w:t>considerando a situação</w:t>
            </w:r>
            <w:r w:rsidR="00A86F4D">
              <w:t xml:space="preserve"> </w:t>
            </w:r>
            <w:r w:rsidRPr="00433A69">
              <w:t>comunicativa e o tema/assunto/finalidade do texto, a fim de demonstrar autonomia na</w:t>
            </w:r>
            <w:r w:rsidR="00A86F4D">
              <w:t xml:space="preserve"> </w:t>
            </w:r>
            <w:r w:rsidRPr="00433A69">
              <w:t>produção desses gêneros.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lastRenderedPageBreak/>
              <w:t>Trata-se de uma habilidade que articula a produção textual com os gêneros do campo da vida cotidiana e três vetores da produção do processo de escrita (situação/tema ou assunto/finalidade). Envolve ao menos duas operações distintas: planejar e produzir, que podem ser abordadas em separado, e significam organizar as ideias para depois colocá-las no papel.</w:t>
            </w:r>
          </w:p>
          <w:p w:rsidR="00433A69" w:rsidRPr="00433A69" w:rsidRDefault="00433A69" w:rsidP="002F4D44">
            <w:pPr>
              <w:jc w:val="both"/>
              <w:rPr>
                <w:color w:val="000000"/>
              </w:rPr>
            </w:pPr>
            <w:r w:rsidRPr="00433A69">
              <w:rPr>
                <w:color w:val="000000"/>
              </w:rPr>
              <w:lastRenderedPageBreak/>
              <w:t xml:space="preserve">Na elaboração do currículo, a habilidade pode ser ampliada com outras que contemplem a aprendizagem de procedimentos de consulta a ambientes digitais em colaboração e/ou com a ajuda do professor. É possível propor habilidades que: a) envolvam análise de textos dos gêneros do campo da vida cotidiana, extraindo as suas características e construindo registros que possam repertoriar a produção; b) orientem o uso de procedimentos escritores, como reler o que está escrito para continuar escrevendo, consultar o planejamento para tomar decisões e revisar no processo e ao </w:t>
            </w:r>
            <w:proofErr w:type="gramStart"/>
            <w:r w:rsidRPr="00433A69">
              <w:rPr>
                <w:color w:val="000000"/>
              </w:rPr>
              <w:t>final.</w:t>
            </w:r>
            <w:proofErr w:type="gramEnd"/>
            <w:r w:rsidRPr="00433A69">
              <w:rPr>
                <w:color w:val="000000"/>
              </w:rPr>
              <w:t>A progressão horizontal pode acontecer a partir de dois critérios: o nível de autonomia do aluno para realizar as atividades propostas ou a complexidade do texto a ser elaborado.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pPr>
            <w:r w:rsidRPr="00433A69">
              <w:rPr>
                <w:b/>
              </w:rPr>
              <w:t>COTIDIANA</w:t>
            </w: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autônoma e compartilhada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(EF02LP14) Planejar e produzir pequenos relatos de observação de processos, de fatos, de experiências pessoais, mantendo as características do gênero, considerando a situação comunicativa e o tema/assunto do texto.</w:t>
            </w:r>
          </w:p>
          <w:p w:rsidR="00433A69" w:rsidRPr="00433A69" w:rsidRDefault="00433A69" w:rsidP="002F4D44">
            <w:pPr>
              <w:jc w:val="both"/>
            </w:pPr>
            <w:r w:rsidRPr="00433A69">
              <w:t>(EF02LP14RS-1)</w:t>
            </w:r>
            <w:r w:rsidR="00A86F4D">
              <w:t xml:space="preserve"> </w:t>
            </w:r>
            <w:r w:rsidRPr="00433A69">
              <w:t>Escrever sobre experiências cotidianas.</w:t>
            </w:r>
          </w:p>
          <w:p w:rsidR="00433A69" w:rsidRPr="00433A69" w:rsidRDefault="00433A69" w:rsidP="002F4D44">
            <w:pPr>
              <w:jc w:val="both"/>
            </w:pPr>
            <w:r w:rsidRPr="00433A69">
              <w:t>(EF02LP14RS-2)</w:t>
            </w:r>
            <w:r w:rsidR="00A86F4D">
              <w:t xml:space="preserve"> </w:t>
            </w:r>
            <w:r w:rsidRPr="00433A69">
              <w:t>Planejar e produzir pequenos relatos de observação de processos, de fatos, de experiências</w:t>
            </w:r>
            <w:r w:rsidR="00A86F4D">
              <w:t xml:space="preserve"> </w:t>
            </w:r>
            <w:r w:rsidRPr="00433A69">
              <w:t>pessoais, mantendo as características do gênero,</w:t>
            </w:r>
            <w:r w:rsidR="00A86F4D">
              <w:t xml:space="preserve"> </w:t>
            </w:r>
            <w:r w:rsidRPr="00433A69">
              <w:t>considerando a situação</w:t>
            </w:r>
            <w:r w:rsidR="00A86F4D">
              <w:t xml:space="preserve"> </w:t>
            </w:r>
            <w:r w:rsidRPr="00433A69">
              <w:t>comunicativa e o tema/assunto do texto, de modo a demonstrar gradativa autonomia na produção desses gêneros.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Trata-se de uma habilidade que articula a produção textual com o gênero de relatos de observação de processos e dois vetores do processo de escrita (situação/tema ou assunto). Envolve ao menos duas operações distintas: planejar e produzir, que podem ser tratadas em momentos sucessivos, e significam organizar as ideias para depois colocá-las no papel.</w:t>
            </w:r>
          </w:p>
          <w:p w:rsidR="00433A69" w:rsidRPr="00433A69" w:rsidRDefault="00433A69" w:rsidP="002F4D44">
            <w:pPr>
              <w:jc w:val="both"/>
              <w:rPr>
                <w:color w:val="000000"/>
              </w:rPr>
            </w:pPr>
            <w:r w:rsidRPr="00433A69">
              <w:rPr>
                <w:color w:val="000000"/>
              </w:rPr>
              <w:t>Na elaboração do currículo, é possível prever, por exemplo, projetos de elaboração de livros contendo diferentes relatos pessoais temáticos, diários das atividades desenvolvidas na classe, relatos de passeios realizados pela escola, entre outras possibilidades. É possível propor habilidades que: a) envolvam análise de textos dos gêneros de relato, explicitando as suas características e construindo registros que possam repertoriar a produção; b) orientem o uso de procedimentos escritores, como: reler o que está escrito para continuar, consultar o planejamento para tomar decisões no momento da escrita e revisar no processo e ao final. A progressão horizontal pode acontecer a partir de dois critérios: o nível de autonomia do aluno para realizar as atividades propostas ou a complexidade do texto a ser elaborado.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lastRenderedPageBreak/>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pPr>
            <w:r w:rsidRPr="00433A69">
              <w:rPr>
                <w:b/>
              </w:rPr>
              <w:t>COTIDIANA</w:t>
            </w:r>
          </w:p>
        </w:tc>
        <w:tc>
          <w:tcPr>
            <w:tcW w:w="1701" w:type="dxa"/>
          </w:tcPr>
          <w:p w:rsidR="00433A69" w:rsidRPr="00433A69" w:rsidRDefault="00433A69" w:rsidP="002F4D44">
            <w:pPr>
              <w:jc w:val="both"/>
              <w:rPr>
                <w:color w:val="000000"/>
              </w:rPr>
            </w:pPr>
            <w:r w:rsidRPr="00433A69">
              <w:rPr>
                <w:color w:val="000000"/>
              </w:rPr>
              <w:lastRenderedPageBreak/>
              <w:t>Oralidade</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 xml:space="preserve">Produção de </w:t>
            </w:r>
            <w:r w:rsidRPr="00433A69">
              <w:rPr>
                <w:color w:val="000000"/>
              </w:rPr>
              <w:lastRenderedPageBreak/>
              <w:t>texto oral</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lastRenderedPageBreak/>
              <w:t xml:space="preserve">(EF02LP15) Cantar cantigas e canções, </w:t>
            </w:r>
            <w:r w:rsidRPr="00433A69">
              <w:rPr>
                <w:color w:val="000000"/>
              </w:rPr>
              <w:lastRenderedPageBreak/>
              <w:t>obedecendo ao ritmo e à melodia.</w:t>
            </w:r>
          </w:p>
          <w:p w:rsidR="00433A69" w:rsidRPr="00433A69" w:rsidRDefault="00433A69" w:rsidP="002F4D44">
            <w:pPr>
              <w:jc w:val="both"/>
            </w:pPr>
            <w:r w:rsidRPr="00433A69">
              <w:t>(EF02LP15RS-1)</w:t>
            </w:r>
            <w:r w:rsidR="00A86F4D">
              <w:t xml:space="preserve"> </w:t>
            </w:r>
            <w:r w:rsidRPr="00433A69">
              <w:t>Perceber a sonoridade presente em cantigas e</w:t>
            </w:r>
            <w:r w:rsidR="00A86F4D">
              <w:t xml:space="preserve"> </w:t>
            </w:r>
            <w:r w:rsidRPr="00433A69">
              <w:t>canções.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Trata-se de habilidade que envolve a </w:t>
            </w:r>
            <w:proofErr w:type="spellStart"/>
            <w:r w:rsidRPr="00433A69">
              <w:rPr>
                <w:color w:val="000000"/>
              </w:rPr>
              <w:t>oralização</w:t>
            </w:r>
            <w:proofErr w:type="spellEnd"/>
            <w:r w:rsidRPr="00433A69">
              <w:rPr>
                <w:color w:val="000000"/>
              </w:rPr>
              <w:t xml:space="preserve"> de textos. Deve ser </w:t>
            </w:r>
            <w:r w:rsidRPr="00433A69">
              <w:rPr>
                <w:color w:val="000000"/>
              </w:rPr>
              <w:lastRenderedPageBreak/>
              <w:t>antecedida pela leitura compreensiva, de modo que, tendo entendido o texto, o estudante possa cantar obedecendo ao ritmo e à melodia. A habilidade favorece, ainda, o desenvolvimento da fluência leitora, fundamental neste ano do ciclo.</w:t>
            </w:r>
          </w:p>
          <w:p w:rsidR="00433A69" w:rsidRPr="00433A69" w:rsidRDefault="00433A69" w:rsidP="002F4D44">
            <w:pPr>
              <w:jc w:val="both"/>
              <w:rPr>
                <w:color w:val="000000"/>
              </w:rPr>
            </w:pPr>
            <w:r w:rsidRPr="00433A69">
              <w:rPr>
                <w:color w:val="000000"/>
              </w:rPr>
              <w:t>Na elaboração do currículo, as habilidades podem prever a cantoria acompanhando a letra da canção. Pode-se articular a habilidade ao eixo de reflexão sobre o sistema de escrita. Para tanto, pode-se prever que, antes de cantar, seja feita leitura das letras das canções, em colaboração com os colegas ou o professor, garantindo que os estudantes acompanhem com os textos em mãos. Há, aqui, oportunidade de trabalho interdisciplinar com a habilidade (EF15AR14), da Arte, no que se refere à identificação e exploração de elementos constitutivos da música (ritmo e melodia) por meio de cantigas e canções.</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pPr>
            <w:r w:rsidRPr="00433A69">
              <w:rPr>
                <w:b/>
              </w:rPr>
              <w:t>COTIDIANA</w:t>
            </w: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 de composição do texto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(EF02LP16) Identificar e reproduzir, em bilhetes, recados, avisos, cartas, e-mails, receitas (modo de fazer), relatos (digitais ou impressos), a formatação e diagramação específica de cada um desses gêneros.</w:t>
            </w:r>
          </w:p>
          <w:p w:rsidR="00433A69" w:rsidRPr="00433A69" w:rsidRDefault="00433A69" w:rsidP="002F4D44">
            <w:pPr>
              <w:jc w:val="both"/>
            </w:pPr>
            <w:r w:rsidRPr="00433A69">
              <w:t>(EF02LP16RS-1)</w:t>
            </w:r>
            <w:r w:rsidR="00A86F4D">
              <w:t xml:space="preserve"> </w:t>
            </w:r>
            <w:r w:rsidRPr="00433A69">
              <w:t>Ler, produzir e formatar bilhetes, recados, avisos,</w:t>
            </w:r>
            <w:r w:rsidR="00A86F4D">
              <w:t xml:space="preserve"> </w:t>
            </w:r>
            <w:r w:rsidRPr="00433A69">
              <w:t>cartas, e-mails, receitas (modo de fazer), relatos</w:t>
            </w:r>
            <w:r w:rsidR="00A86F4D">
              <w:t xml:space="preserve"> </w:t>
            </w:r>
            <w:r w:rsidRPr="00433A69">
              <w:t>(digitais ou impressos),</w:t>
            </w:r>
            <w:r w:rsidR="00A86F4D">
              <w:t xml:space="preserve"> </w:t>
            </w:r>
            <w:r w:rsidRPr="00433A69">
              <w:t xml:space="preserve">utilizando a formatação e diagramação específica de cada um desses gêneros, de </w:t>
            </w:r>
            <w:r w:rsidR="00A86F4D">
              <w:t xml:space="preserve">modo a apreender gradativamente </w:t>
            </w:r>
            <w:r w:rsidRPr="00433A69">
              <w:t>a estrutura, a</w:t>
            </w:r>
            <w:proofErr w:type="gramStart"/>
            <w:r w:rsidRPr="00433A69">
              <w:t xml:space="preserve">  </w:t>
            </w:r>
            <w:proofErr w:type="gramEnd"/>
            <w:r w:rsidRPr="00433A69">
              <w:t>composição e o estilo de cada um.</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Esta habilidade refere-se a reconhecer, na leitura, recursos linguísticos e discursivos que constituem os gêneros previstos, de modo que seja possível empregá-los adequadamente nos textos</w:t>
            </w:r>
            <w:proofErr w:type="gramStart"/>
            <w:r w:rsidRPr="00433A69">
              <w:rPr>
                <w:color w:val="000000"/>
              </w:rPr>
              <w:t xml:space="preserve">  </w:t>
            </w:r>
            <w:proofErr w:type="gramEnd"/>
            <w:r w:rsidRPr="00433A69">
              <w:rPr>
                <w:color w:val="000000"/>
              </w:rPr>
              <w:t>a serem produzidos.</w:t>
            </w:r>
          </w:p>
          <w:p w:rsidR="00433A69" w:rsidRPr="00433A69" w:rsidRDefault="00433A69" w:rsidP="002F4D44">
            <w:pPr>
              <w:jc w:val="both"/>
              <w:rPr>
                <w:color w:val="000000"/>
              </w:rPr>
            </w:pPr>
            <w:r w:rsidRPr="00433A69">
              <w:rPr>
                <w:color w:val="000000"/>
              </w:rPr>
              <w:t xml:space="preserve">Na elaboração do currículo, deve-se considerar que, na escola, o desenvolvimento dessa habilidade pode se dar por meio da intensa frequentação dos estudantes a textos organizados nos gêneros previstos. Projetos de troca de cartas em classes de escolas diferentes, de sessões de degustação de pratos da região, acompanhados de um livro de receitas ou de um </w:t>
            </w:r>
            <w:proofErr w:type="spellStart"/>
            <w:r w:rsidRPr="00433A69">
              <w:rPr>
                <w:color w:val="000000"/>
              </w:rPr>
              <w:t>vlog</w:t>
            </w:r>
            <w:proofErr w:type="spellEnd"/>
            <w:r w:rsidRPr="00433A69">
              <w:rPr>
                <w:color w:val="000000"/>
              </w:rPr>
              <w:t xml:space="preserve"> que as apresenta podem ser boas propostas para viabilizar esse trabalho. Na organização do currículo, a progressão pode se dar a partir da diversificação de textos, da extensão e complexidade deles, assim como do nível de autonomia requerido do aluno.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pPr>
          </w:p>
          <w:p w:rsidR="00433A69" w:rsidRPr="00433A69" w:rsidRDefault="00433A69" w:rsidP="002F4D44">
            <w:pPr>
              <w:jc w:val="both"/>
              <w:rPr>
                <w:b/>
              </w:rPr>
            </w:pPr>
            <w:r w:rsidRPr="00433A69">
              <w:rPr>
                <w:b/>
              </w:rPr>
              <w:t>CAMPO</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 DA </w:t>
            </w:r>
          </w:p>
          <w:p w:rsidR="00433A69" w:rsidRPr="00433A69" w:rsidRDefault="00433A69" w:rsidP="002F4D44">
            <w:pPr>
              <w:jc w:val="both"/>
              <w:rPr>
                <w:b/>
              </w:rPr>
            </w:pPr>
          </w:p>
          <w:p w:rsidR="00433A69" w:rsidRPr="00433A69" w:rsidRDefault="00433A69" w:rsidP="002F4D44">
            <w:pPr>
              <w:jc w:val="both"/>
              <w:rPr>
                <w:b/>
              </w:rPr>
            </w:pPr>
            <w:r w:rsidRPr="00433A69">
              <w:rPr>
                <w:b/>
              </w:rPr>
              <w:t xml:space="preserve">VIDA </w:t>
            </w:r>
          </w:p>
          <w:p w:rsidR="00433A69" w:rsidRPr="00433A69" w:rsidRDefault="00433A69" w:rsidP="002F4D44">
            <w:pPr>
              <w:jc w:val="both"/>
              <w:rPr>
                <w:b/>
              </w:rPr>
            </w:pPr>
          </w:p>
          <w:p w:rsidR="00433A69" w:rsidRPr="00433A69" w:rsidRDefault="00433A69" w:rsidP="002F4D44">
            <w:pPr>
              <w:jc w:val="both"/>
              <w:rPr>
                <w:rStyle w:val="Refdecomentrio"/>
                <w:sz w:val="22"/>
                <w:szCs w:val="22"/>
              </w:rPr>
            </w:pPr>
            <w:r w:rsidRPr="00433A69">
              <w:rPr>
                <w:b/>
              </w:rPr>
              <w:t>COTIDIANA</w:t>
            </w:r>
          </w:p>
        </w:tc>
        <w:tc>
          <w:tcPr>
            <w:tcW w:w="1701" w:type="dxa"/>
          </w:tcPr>
          <w:p w:rsidR="00433A69" w:rsidRPr="00433A69" w:rsidRDefault="00433A69" w:rsidP="002F4D44">
            <w:pPr>
              <w:jc w:val="both"/>
              <w:rPr>
                <w:color w:val="000000"/>
              </w:rPr>
            </w:pPr>
            <w:r w:rsidRPr="00433A69">
              <w:rPr>
                <w:color w:val="000000"/>
              </w:rPr>
              <w:lastRenderedPageBreak/>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Forma de composição do texto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(EF02LP17) Identificar e reproduzir, em relatos de experiências pessoais, a sequência dos fatos, utilizando expressões que marquem a passagem do tempo (“antes”, “depois”, “ontem”, “hoje”, </w:t>
            </w:r>
            <w:r w:rsidRPr="00433A69">
              <w:rPr>
                <w:color w:val="000000"/>
              </w:rPr>
              <w:lastRenderedPageBreak/>
              <w:t xml:space="preserve">“amanhã”, “outro dia”, “antigamente”, “há muito tempo” etc.), e o nível de </w:t>
            </w:r>
            <w:proofErr w:type="spellStart"/>
            <w:r w:rsidRPr="00433A69">
              <w:rPr>
                <w:color w:val="000000"/>
              </w:rPr>
              <w:t>informatividade</w:t>
            </w:r>
            <w:proofErr w:type="spellEnd"/>
            <w:r w:rsidRPr="00433A69">
              <w:rPr>
                <w:color w:val="000000"/>
              </w:rPr>
              <w:t xml:space="preserve"> necessário.</w:t>
            </w:r>
          </w:p>
          <w:p w:rsidR="00433A69" w:rsidRPr="00433A69" w:rsidRDefault="00433A69" w:rsidP="002F4D44">
            <w:pPr>
              <w:jc w:val="both"/>
            </w:pPr>
            <w:r w:rsidRPr="00433A69">
              <w:t>(EF02LP17RS-1)</w:t>
            </w:r>
            <w:r w:rsidR="00A86F4D">
              <w:t xml:space="preserve"> </w:t>
            </w:r>
            <w:r w:rsidRPr="00433A69">
              <w:t>Localizar no texto marcas de</w:t>
            </w:r>
            <w:proofErr w:type="gramStart"/>
            <w:r w:rsidRPr="00433A69">
              <w:t xml:space="preserve">  </w:t>
            </w:r>
            <w:proofErr w:type="gramEnd"/>
            <w:r w:rsidRPr="00433A69">
              <w:t>sequência lógico- temporal (início, meio e fim; presente, passado, futuro).</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lastRenderedPageBreak/>
              <w:t>Esta habilidade refere-se a reconhecer, na leitura, recursos linguísticos e discursivos que constituem os gêneros previstos, de modo que seja possível empregá-los adequadamente nos textos</w:t>
            </w:r>
            <w:proofErr w:type="gramStart"/>
            <w:r w:rsidRPr="00433A69">
              <w:rPr>
                <w:color w:val="000000"/>
              </w:rPr>
              <w:t xml:space="preserve">  </w:t>
            </w:r>
            <w:proofErr w:type="gramEnd"/>
            <w:r w:rsidRPr="00433A69">
              <w:rPr>
                <w:color w:val="000000"/>
              </w:rPr>
              <w:t>a serem produzidos.</w:t>
            </w:r>
          </w:p>
          <w:p w:rsidR="00433A69" w:rsidRPr="00433A69" w:rsidRDefault="00433A69" w:rsidP="002F4D44">
            <w:pPr>
              <w:jc w:val="both"/>
              <w:rPr>
                <w:color w:val="000000"/>
              </w:rPr>
            </w:pPr>
            <w:r w:rsidRPr="00433A69">
              <w:rPr>
                <w:color w:val="000000"/>
              </w:rPr>
              <w:lastRenderedPageBreak/>
              <w:t>Na elaboração do currículo, deve-se considerar que, no 2º ano, a atividade de leitura colaborativa cria bons espaços para o estudo das marcas temporais do texto. Já a de revisão coletiva, processual e final possibilita a análise da adequação delas em textos produzidos. Projetos para elaborar as memórias do grupo podem ser ótimas oportunidades para a produção desses textos; sites como o do Museu da Pessoa oferecem boas referências. Na organização do currículo, a progressão pode dar-se pela diversificação temática dos textos, da extensão e complexidade deles, assim como do nível de autonomia do aluno. É possível propor habilidades que orientem o trabalho com a leitura colaborativa em um bimestre, progredindo para leitura mais autônoma em outro.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 vida pública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compartilhada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(EF02LP18) Planejar e produzir cartazes e folhetos para divulgar eventos da escola ou da comunidade, utilizando linguagem persuasiva e elementos textuais e visuais (tamanho da letra, leiaute, imagens) adequados ao gênero, considerando a situação comunicativa e o tema/assunto do texto.</w:t>
            </w:r>
          </w:p>
          <w:p w:rsidR="00433A69" w:rsidRPr="00433A69" w:rsidRDefault="00433A69" w:rsidP="002F4D44">
            <w:pPr>
              <w:jc w:val="both"/>
            </w:pPr>
            <w:r w:rsidRPr="00433A69">
              <w:t>(EF02LP18RS-1)</w:t>
            </w:r>
            <w:r w:rsidR="00A86F4D">
              <w:t xml:space="preserve"> </w:t>
            </w:r>
            <w:r w:rsidRPr="00433A69">
              <w:t>Entender, planejar e produzir textos de gêneros de divulgação de eventos, valendo- se de linguagem persuasiva e de</w:t>
            </w:r>
            <w:r w:rsidR="00A86F4D">
              <w:t xml:space="preserve"> </w:t>
            </w:r>
            <w:r w:rsidRPr="00433A69">
              <w:t>recursos visuais.</w:t>
            </w:r>
          </w:p>
          <w:p w:rsidR="00433A69" w:rsidRPr="00433A69" w:rsidRDefault="00433A69" w:rsidP="00016AB5">
            <w:pPr>
              <w:jc w:val="both"/>
            </w:pPr>
          </w:p>
        </w:tc>
        <w:tc>
          <w:tcPr>
            <w:tcW w:w="6379" w:type="dxa"/>
          </w:tcPr>
          <w:p w:rsidR="00433A69" w:rsidRPr="00433A69" w:rsidRDefault="00433A69" w:rsidP="002F4D44">
            <w:pPr>
              <w:jc w:val="both"/>
              <w:rPr>
                <w:color w:val="000000"/>
              </w:rPr>
            </w:pPr>
            <w:r w:rsidRPr="00433A69">
              <w:rPr>
                <w:color w:val="000000"/>
              </w:rPr>
              <w:t>Trata-se de uma habilidade que articula a produção textual com os gêneros de divulgação de eventos nos formatos em questão e dois vetores do processo de escrita (situação/tema ou assunto). A habilidade envolve duas operações distintas, que podem ser trabalhadas em separado: planejar e produzir, que significam organizar as ideias para depois colocá-las no papel.</w:t>
            </w:r>
          </w:p>
          <w:p w:rsidR="00433A69" w:rsidRPr="00433A69" w:rsidRDefault="00433A69" w:rsidP="002F4D44">
            <w:pPr>
              <w:jc w:val="both"/>
              <w:rPr>
                <w:color w:val="000000"/>
              </w:rPr>
            </w:pPr>
            <w:r w:rsidRPr="00433A69">
              <w:rPr>
                <w:color w:val="000000"/>
              </w:rPr>
              <w:t>Na elaboração do currículo, as habilidades locais poderão orientar: a) o uso de procedimentos escritores, como: reler o que está escrito para continuar, consultar o planejamento para tomar decisões no momento da escrita, revisar no processo e ao final; b) a pesquisa dos temas que sejam relevantes para a região e permitam o uso da linguagem persuasiva. É possível, ainda, propor habilidades que: a) prevejam o planejamento coletivo da situação comunicativa e do texto; b) envolvam análise dos portadores e gêneros que os integram para explicitar suas características e elaborar registros; c) analisem os elementos presentes nos textos (imagens, textos, tipo de letra, tamanho, cor etc.). A progressão horizontal pode tomar como referência a complexidade relativa dos textos a serem abordados e o grau de autonomia do aluno.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 xml:space="preserve">Campo da </w:t>
            </w:r>
            <w:r w:rsidRPr="00433A69">
              <w:rPr>
                <w:color w:val="000000"/>
              </w:rPr>
              <w:lastRenderedPageBreak/>
              <w:t>vida pública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lastRenderedPageBreak/>
              <w:t>Oralidade</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 xml:space="preserve">Produção de </w:t>
            </w:r>
            <w:r w:rsidRPr="00433A69">
              <w:rPr>
                <w:color w:val="000000"/>
              </w:rPr>
              <w:lastRenderedPageBreak/>
              <w:t>texto oral</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lastRenderedPageBreak/>
              <w:t xml:space="preserve">(EF02LP19) Planejar e produzir, em colaboração </w:t>
            </w:r>
            <w:r w:rsidRPr="00433A69">
              <w:rPr>
                <w:color w:val="000000"/>
              </w:rPr>
              <w:lastRenderedPageBreak/>
              <w:t>com os colegas e com a ajuda do professor, notícias curtas para público infantil, para compor jornal falado que possa ser repassado oralmente ou em meio digital, em áudio ou vídeo, dentre outros gêneros do campo jornalístico, considerando a situação comunicativa e o tema/assunto do texto.</w:t>
            </w:r>
          </w:p>
          <w:p w:rsidR="00433A69" w:rsidRPr="00433A69" w:rsidRDefault="00433A69" w:rsidP="002F4D44">
            <w:pPr>
              <w:jc w:val="both"/>
            </w:pPr>
            <w:r w:rsidRPr="00433A69">
              <w:t>(EF02LP19RS-1)</w:t>
            </w:r>
            <w:r w:rsidR="00A86F4D">
              <w:t xml:space="preserve"> </w:t>
            </w:r>
            <w:r w:rsidRPr="00433A69">
              <w:t xml:space="preserve">Planejar e produzir, em colaboração com os colegas e com ajuda </w:t>
            </w:r>
            <w:proofErr w:type="gramStart"/>
            <w:r w:rsidRPr="00433A69">
              <w:t>do</w:t>
            </w:r>
            <w:proofErr w:type="gramEnd"/>
          </w:p>
          <w:p w:rsidR="00433A69" w:rsidRPr="00433A69" w:rsidRDefault="00433A69" w:rsidP="002F4D44">
            <w:pPr>
              <w:jc w:val="both"/>
            </w:pPr>
            <w:proofErr w:type="gramStart"/>
            <w:r w:rsidRPr="00433A69">
              <w:t>professor</w:t>
            </w:r>
            <w:proofErr w:type="gramEnd"/>
            <w:r w:rsidRPr="00433A69">
              <w:t>, textos do domínio jornalístico, para</w:t>
            </w:r>
          </w:p>
          <w:p w:rsidR="00433A69" w:rsidRPr="00433A69" w:rsidRDefault="00433A69" w:rsidP="002F4D44">
            <w:pPr>
              <w:jc w:val="both"/>
            </w:pPr>
            <w:proofErr w:type="gramStart"/>
            <w:r w:rsidRPr="00433A69">
              <w:t>que</w:t>
            </w:r>
            <w:proofErr w:type="gramEnd"/>
            <w:r w:rsidRPr="00433A69">
              <w:t xml:space="preserve"> possam ser </w:t>
            </w:r>
            <w:proofErr w:type="spellStart"/>
            <w:r w:rsidRPr="00433A69">
              <w:t>oralizados</w:t>
            </w:r>
            <w:proofErr w:type="spellEnd"/>
            <w:r w:rsidRPr="00433A69">
              <w:t>.</w:t>
            </w:r>
          </w:p>
          <w:p w:rsidR="00433A69" w:rsidRPr="00433A69" w:rsidRDefault="00433A69" w:rsidP="002F4D44">
            <w:pPr>
              <w:jc w:val="both"/>
            </w:pPr>
            <w:r w:rsidRPr="00433A69">
              <w:t>(EF02LP19RS-2) Ter clareza na exposição de ideias.</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O foco da habilidade é a produção de gêneros jornalísticos, como a </w:t>
            </w:r>
            <w:r w:rsidRPr="00433A69">
              <w:rPr>
                <w:color w:val="000000"/>
              </w:rPr>
              <w:lastRenderedPageBreak/>
              <w:t xml:space="preserve">notícia, visando-se a transmissão oral direta ou em ambientes digitais. A habilidade articula a produção prevista a dois vetores (situação comunicativa; tema ou assunto) e requer duas operações sequenciadas: planejar e produzir texto para ser </w:t>
            </w:r>
            <w:proofErr w:type="spellStart"/>
            <w:r w:rsidRPr="00433A69">
              <w:rPr>
                <w:color w:val="000000"/>
              </w:rPr>
              <w:t>oralizado</w:t>
            </w:r>
            <w:proofErr w:type="spellEnd"/>
            <w:r w:rsidRPr="00433A69">
              <w:rPr>
                <w:color w:val="000000"/>
              </w:rPr>
              <w:t>.</w:t>
            </w:r>
          </w:p>
          <w:p w:rsidR="00433A69" w:rsidRPr="00433A69" w:rsidRDefault="00433A69" w:rsidP="002F4D44">
            <w:pPr>
              <w:jc w:val="both"/>
              <w:rPr>
                <w:color w:val="000000"/>
              </w:rPr>
            </w:pPr>
            <w:r w:rsidRPr="00433A69">
              <w:rPr>
                <w:color w:val="000000"/>
              </w:rPr>
              <w:t>É fundamental que, na elaboração do currículo, preveja-se o acesso e a utilização de ferramentas digitais que viabilizem a produção dos textos em áudio ou vídeo. Pode-se propor: a) análise da situação comunicativa e dos gêneros indicados, na modalidade oral, com a finalidade de compreender suas características, para repertoriar a produção; b) planejamento, produção e revisão dos textos, com apoio do registro escrito;</w:t>
            </w:r>
            <w:proofErr w:type="gramStart"/>
            <w:r w:rsidRPr="00433A69">
              <w:rPr>
                <w:color w:val="000000"/>
              </w:rPr>
              <w:t xml:space="preserve">  </w:t>
            </w:r>
            <w:proofErr w:type="gramEnd"/>
            <w:r w:rsidRPr="00433A69">
              <w:rPr>
                <w:color w:val="000000"/>
              </w:rPr>
              <w:t xml:space="preserve">c) previsão da </w:t>
            </w:r>
            <w:proofErr w:type="spellStart"/>
            <w:r w:rsidRPr="00433A69">
              <w:rPr>
                <w:color w:val="000000"/>
              </w:rPr>
              <w:t>oralização</w:t>
            </w:r>
            <w:proofErr w:type="spellEnd"/>
            <w:r w:rsidRPr="00433A69">
              <w:rPr>
                <w:color w:val="000000"/>
              </w:rPr>
              <w:t xml:space="preserve"> do texto produzido. Como se trata de </w:t>
            </w:r>
            <w:proofErr w:type="spellStart"/>
            <w:r w:rsidRPr="00433A69">
              <w:rPr>
                <w:color w:val="000000"/>
              </w:rPr>
              <w:t>oralização</w:t>
            </w:r>
            <w:proofErr w:type="spellEnd"/>
            <w:r w:rsidRPr="00433A69">
              <w:rPr>
                <w:color w:val="000000"/>
              </w:rPr>
              <w:t xml:space="preserve"> de textos escritos</w:t>
            </w:r>
            <w:proofErr w:type="gramStart"/>
            <w:r w:rsidRPr="00433A69">
              <w:rPr>
                <w:color w:val="000000"/>
              </w:rPr>
              <w:t>, convém</w:t>
            </w:r>
            <w:proofErr w:type="gramEnd"/>
            <w:r w:rsidRPr="00433A69">
              <w:rPr>
                <w:color w:val="000000"/>
              </w:rPr>
              <w:t xml:space="preserve"> que os currículos prevejam a realização de adaptações para compor o jornal falado, como, por exemplo: prever uma abertura que contenha uma saudação ao público e contextualize o assunto; anunciar a atividade seguinte; entre outras especificidades da situação. A progressão horizontal pode apoiar-se no grau de complexidade dos gêneros jornalísticos previstos, no foco do ensino (a organização geral do texto; as ferramentas digitais a serem mobilizadas; o planejamento; a elaboração) e no grau de autonomia a ser conquistada pelo aluno a cada etapa.</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das práticas de estudo e pesquisa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Imagens analíticas em textos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(EF02LP20) Reconhecer a função de textos utilizados para apresentar informações coletadas em atividades de pesquisa (enquetes, pequenas entrevistas, registros de experimentações).</w:t>
            </w:r>
          </w:p>
          <w:p w:rsidR="00433A69" w:rsidRPr="00433A69" w:rsidRDefault="00433A69" w:rsidP="002F4D44">
            <w:pPr>
              <w:jc w:val="both"/>
            </w:pPr>
            <w:r w:rsidRPr="00433A69">
              <w:t>(EF02LP20RS-1)</w:t>
            </w:r>
          </w:p>
          <w:p w:rsidR="00433A69" w:rsidRPr="00433A69" w:rsidRDefault="00433A69" w:rsidP="002F4D44">
            <w:pPr>
              <w:jc w:val="both"/>
            </w:pPr>
            <w:r w:rsidRPr="00433A69">
              <w:t>Reconhecer a função de textos utilizados para apresentar informações coletadas em atividades de pesquisa (enquetes, pequenas entrevistas, registros de experimentações), para,</w:t>
            </w:r>
            <w:r w:rsidR="00A86F4D">
              <w:t xml:space="preserve"> </w:t>
            </w:r>
            <w:r w:rsidR="00E27D7C">
              <w:t xml:space="preserve">progressivamente, </w:t>
            </w:r>
            <w:r w:rsidRPr="00433A69">
              <w:t>reconhecer a função das</w:t>
            </w:r>
            <w:r w:rsidR="00A86F4D">
              <w:t xml:space="preserve"> </w:t>
            </w:r>
            <w:r w:rsidRPr="00433A69">
              <w:t>atividades de pesquisa.</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t>Trata-se de reconhecer que os textos utilizados para apresentar informações coletadas em atividades de pesquisa possuem funções relacionadas ao campo de atuação ao qual pertencem. Assim, é necessário caracterizar o campo de atuação dos textos referidos e sua respectiva função, analisar o tipo de informações que os textos apresentam e identificar a função específica de cada gênero. O grau de autonomia esperada no desenvolvimento desta habilidade deve ser articulado com o repertório suposto para o aluno no nível de ensino em foco.</w:t>
            </w:r>
          </w:p>
          <w:p w:rsidR="00433A69" w:rsidRPr="00433A69" w:rsidRDefault="00433A69" w:rsidP="002F4D44">
            <w:pPr>
              <w:jc w:val="both"/>
              <w:rPr>
                <w:color w:val="000000"/>
              </w:rPr>
            </w:pPr>
            <w:r w:rsidRPr="00433A69">
              <w:rPr>
                <w:color w:val="000000"/>
              </w:rPr>
              <w:t xml:space="preserve">A pesquisa, estudo ou investigação é um conjunto de atividades planejadas para obter informações sobre determinada realidade, documentando-as e oferecendo recursos para a compreensão e resolução de problemas. Ela pode apresentar novas perspectivas </w:t>
            </w:r>
            <w:r w:rsidRPr="00433A69">
              <w:rPr>
                <w:color w:val="000000"/>
              </w:rPr>
              <w:lastRenderedPageBreak/>
              <w:t>sobre a realidade investigada ou confirmar perspectivas já consolidadas. Na elaboração do currículo, é possível ao aluno deduzir, sabendo qual é a função desse campo de atuação — por meio da análise das características dos textos indicados —, que papel tais gêneros possuem no estudo e desenvolvimento da pesquisa. As questões a serem respondidas pelos estudantes, então, seriam: qual a contribuição que uma enquete/entrevista/relato de pesquisa pode oferecer à pesquisa? Sendo assim, qual a sua função?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das práticas de estudo e pesquisa</w:t>
            </w:r>
          </w:p>
          <w:p w:rsidR="00433A69" w:rsidRPr="00433A69" w:rsidRDefault="00433A69" w:rsidP="002F4D44">
            <w:pPr>
              <w:jc w:val="both"/>
              <w:rPr>
                <w:rStyle w:val="Refdecomentrio"/>
                <w:b/>
                <w:sz w:val="22"/>
                <w:szCs w:val="22"/>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Pesquisa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(EF02LP21) Explorar, com a mediação do professor, textos informativos de diferentes ambientes digitais de pesquisa, conhecendo suas possibilidades.</w:t>
            </w:r>
          </w:p>
          <w:p w:rsidR="00433A69" w:rsidRPr="00433A69" w:rsidRDefault="00433A69" w:rsidP="002F4D44">
            <w:pPr>
              <w:jc w:val="both"/>
            </w:pPr>
            <w:r w:rsidRPr="00433A69">
              <w:t>(EF02LP21RS-1)</w:t>
            </w:r>
            <w:r w:rsidR="00A86F4D">
              <w:t xml:space="preserve"> </w:t>
            </w:r>
            <w:r w:rsidRPr="00433A69">
              <w:t>Realizar</w:t>
            </w:r>
            <w:proofErr w:type="gramStart"/>
            <w:r w:rsidRPr="00433A69">
              <w:t xml:space="preserve">  </w:t>
            </w:r>
            <w:proofErr w:type="gramEnd"/>
            <w:r w:rsidRPr="00433A69">
              <w:t>progressivamente</w:t>
            </w:r>
          </w:p>
          <w:p w:rsidR="00433A69" w:rsidRPr="00433A69" w:rsidRDefault="00433A69" w:rsidP="002F4D44">
            <w:pPr>
              <w:jc w:val="both"/>
            </w:pPr>
            <w:proofErr w:type="gramStart"/>
            <w:r w:rsidRPr="00433A69">
              <w:t>pesquisas</w:t>
            </w:r>
            <w:proofErr w:type="gramEnd"/>
            <w:r w:rsidRPr="00433A69">
              <w:t>, por meio da</w:t>
            </w:r>
            <w:r w:rsidR="00A86F4D">
              <w:t xml:space="preserve"> </w:t>
            </w:r>
            <w:r w:rsidRPr="00433A69">
              <w:t>exploração de textos informativos em diferentes mídias.</w:t>
            </w:r>
          </w:p>
          <w:p w:rsidR="00433A69" w:rsidRPr="00433A69" w:rsidRDefault="00433A69" w:rsidP="00E27D7C">
            <w:pPr>
              <w:jc w:val="both"/>
            </w:pPr>
          </w:p>
        </w:tc>
        <w:tc>
          <w:tcPr>
            <w:tcW w:w="6379" w:type="dxa"/>
          </w:tcPr>
          <w:p w:rsidR="00433A69" w:rsidRPr="00433A69" w:rsidRDefault="00433A69" w:rsidP="002F4D44">
            <w:pPr>
              <w:jc w:val="both"/>
              <w:rPr>
                <w:color w:val="000000"/>
              </w:rPr>
            </w:pPr>
            <w:proofErr w:type="gramStart"/>
            <w:r w:rsidRPr="00433A69">
              <w:rPr>
                <w:color w:val="000000"/>
              </w:rPr>
              <w:t>Trata-se</w:t>
            </w:r>
            <w:proofErr w:type="gramEnd"/>
            <w:r w:rsidRPr="00433A69">
              <w:rPr>
                <w:color w:val="000000"/>
              </w:rPr>
              <w:t xml:space="preserve"> de estudar textos informativos de ambientes digitais, como revistas, jornais, sites especializados e orientados para crianças e blogs confiáveis. O objetivo é a exploração de recursos, como hiperlinks para outros textos e para vídeos, o modo de organização das informações e as possibilidades e limites dos recursos próprios da ferramenta e do site específico.</w:t>
            </w:r>
          </w:p>
          <w:p w:rsidR="00433A69" w:rsidRPr="00433A69" w:rsidRDefault="00433A69" w:rsidP="002F4D44">
            <w:pPr>
              <w:jc w:val="both"/>
              <w:rPr>
                <w:color w:val="000000"/>
              </w:rPr>
            </w:pPr>
            <w:r w:rsidRPr="00433A69">
              <w:rPr>
                <w:color w:val="000000"/>
              </w:rPr>
              <w:t>Na elaboração do currículo, a rede pode organizar a progressão horizontal a partir do grau de autonomia, da complexidade dos textos e dos ambientes. Por exemplo: inicia-se o trabalho com o manuseio da ferramenta com o texto já aberto em trabalho colaborativo, no coletivo. Aos poucos, passa-se do coletivo para duplas e para o trabalho autônomo. Depois, pode-se iniciar o trabalho a partir do acesso ao ambiente e, no final, considerar textos e ambientes mais complexos. O mesmo movimento pode ser utilizado na progressão entre os anos (vertical), norteando-se pelo repertório dos alunos.</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Campo das práticas de estudo e pesquisa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Produção de textos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(EF02LP22) Planejar e produzir, em colaboração com os colegas e com a ajuda do professor, pequenos relatos de experimentos, entrevistas, verbetes de enciclopédia infantil, dentre outros gêneros do campo investigativo, digitais ou impressos, considerando a situação comunicativa e o tema/assunto/finalidade do texto.</w:t>
            </w:r>
          </w:p>
          <w:p w:rsidR="00433A69" w:rsidRPr="00433A69" w:rsidRDefault="00433A69" w:rsidP="002F4D44">
            <w:pPr>
              <w:jc w:val="both"/>
            </w:pPr>
            <w:r w:rsidRPr="00433A69">
              <w:t>(EF02LP22RS-1)</w:t>
            </w:r>
            <w:r w:rsidR="00A86F4D">
              <w:t xml:space="preserve"> </w:t>
            </w:r>
            <w:r w:rsidRPr="00433A69">
              <w:t>Planejar e produzir, em</w:t>
            </w:r>
            <w:r w:rsidR="00A86F4D">
              <w:t xml:space="preserve"> </w:t>
            </w:r>
            <w:r w:rsidRPr="00433A69">
              <w:lastRenderedPageBreak/>
              <w:t>colaboração com os colegas e com a ajuda do</w:t>
            </w:r>
            <w:r w:rsidR="00A86F4D">
              <w:t xml:space="preserve"> </w:t>
            </w:r>
            <w:r w:rsidRPr="00433A69">
              <w:t>professor, pequenos relatos de experimentos,</w:t>
            </w:r>
            <w:r w:rsidR="00A86F4D">
              <w:t xml:space="preserve"> </w:t>
            </w:r>
            <w:r w:rsidRPr="00433A69">
              <w:t>entrevistas, verbetes de</w:t>
            </w:r>
            <w:r w:rsidR="00A86F4D">
              <w:t xml:space="preserve"> </w:t>
            </w:r>
            <w:r w:rsidRPr="00433A69">
              <w:t>enciclopédia infantil, dentre outros gêneros do</w:t>
            </w:r>
            <w:r w:rsidR="00A86F4D">
              <w:t xml:space="preserve"> </w:t>
            </w:r>
            <w:r w:rsidRPr="00433A69">
              <w:t>campo investigativo, digitais ou impressos, considerando a situação</w:t>
            </w:r>
            <w:r w:rsidR="00A86F4D">
              <w:t xml:space="preserve"> </w:t>
            </w:r>
            <w:r w:rsidRPr="00433A69">
              <w:t>comunicativa e o tema/assunto/finalidade do texto, a fim de, gradativamente, produzir sozinhos este tipo de texto.</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lastRenderedPageBreak/>
              <w:t>Trata-se de uma habilidade que articula a produção textual com os gêneros do campo investigativo em foco e dois vetores do processo de escrita (tema ou assunto/finalidade). Envolve ao menos duas operações distintas, que podem ser tratadas em separado: planejar e produzir, que significam organizar as ideias para depois colocá-las no papel.</w:t>
            </w:r>
          </w:p>
          <w:p w:rsidR="00433A69" w:rsidRPr="00433A69" w:rsidRDefault="00433A69" w:rsidP="002F4D44">
            <w:pPr>
              <w:jc w:val="both"/>
              <w:rPr>
                <w:color w:val="000000"/>
              </w:rPr>
            </w:pPr>
            <w:r w:rsidRPr="00433A69">
              <w:rPr>
                <w:color w:val="000000"/>
              </w:rPr>
              <w:t xml:space="preserve">Na elaboração do currículo, pode-se desmembrar a habilidade propondo atividades que indiquem </w:t>
            </w:r>
            <w:proofErr w:type="gramStart"/>
            <w:r w:rsidRPr="00433A69">
              <w:rPr>
                <w:color w:val="000000"/>
              </w:rPr>
              <w:t xml:space="preserve">a ação de planejar de modo </w:t>
            </w:r>
            <w:r w:rsidRPr="00433A69">
              <w:rPr>
                <w:color w:val="000000"/>
              </w:rPr>
              <w:lastRenderedPageBreak/>
              <w:t>coletivo a textualização</w:t>
            </w:r>
            <w:proofErr w:type="gramEnd"/>
            <w:r w:rsidRPr="00433A69">
              <w:rPr>
                <w:color w:val="000000"/>
              </w:rPr>
              <w:t xml:space="preserve"> em colaboração com os colegas. Podem ser propostas, ainda, habilidades que orientem procedimentos de consulta a ambientes digitais em colaboração. É possível propor também habilidades que: a) envolvam análise de textos dos gêneros do campo investigativo, de modo a explicitar as suas características; b) orientem o uso de procedimentos escritores, como: reler o que está escrito para continuar, consultar o planejamento para tomar decisões e revisar no processo e ao final.</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das práticas de estudo e pesquisa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autônoma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(EF02LP23) Planejar e produzir, com certa autonomia, pequenos registros de observação de resultados de pesquisa, coerentes com um tema investigado.</w:t>
            </w:r>
          </w:p>
          <w:p w:rsidR="00433A69" w:rsidRPr="00433A69" w:rsidRDefault="00433A69" w:rsidP="002F4D44">
            <w:pPr>
              <w:jc w:val="both"/>
            </w:pPr>
            <w:r w:rsidRPr="00433A69">
              <w:t>(EF02LP23RS-1)</w:t>
            </w:r>
            <w:r w:rsidR="00A86F4D">
              <w:t xml:space="preserve"> </w:t>
            </w:r>
            <w:r w:rsidRPr="00433A69">
              <w:t>Perceber, planejar e produzir, com certa autonomia, pequenos registros de observação de resultados de pesquisa, coerentes com um tema investigado, a fim de manter a adequação ao tema e produzir com gradativa</w:t>
            </w:r>
            <w:r w:rsidR="00A86F4D">
              <w:t xml:space="preserve"> </w:t>
            </w:r>
            <w:r w:rsidRPr="00433A69">
              <w:t>autonomia.</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t>Trata-se de uma habilidade que articula a produção textual com o gênero de registro de observação de resultados de pesquisa. Envolve ao menos duas operações distintas — planejar e produzir —,</w:t>
            </w:r>
            <w:proofErr w:type="gramStart"/>
            <w:r w:rsidRPr="00433A69">
              <w:rPr>
                <w:color w:val="000000"/>
              </w:rPr>
              <w:t xml:space="preserve">  </w:t>
            </w:r>
            <w:proofErr w:type="gramEnd"/>
            <w:r w:rsidRPr="00433A69">
              <w:rPr>
                <w:color w:val="000000"/>
              </w:rPr>
              <w:t>que podem ser tratadas em separado, e significam organizar as ideias para depois colocá-las no papel.</w:t>
            </w:r>
          </w:p>
          <w:p w:rsidR="00433A69" w:rsidRPr="00433A69" w:rsidRDefault="00433A69" w:rsidP="002F4D44">
            <w:pPr>
              <w:jc w:val="both"/>
              <w:rPr>
                <w:color w:val="000000"/>
              </w:rPr>
            </w:pPr>
            <w:r w:rsidRPr="00433A69">
              <w:rPr>
                <w:color w:val="000000"/>
              </w:rPr>
              <w:t>Na elaboração do currículo, a habilidade permite uma progressão ao longo do ano, prevendo o planejamento e a produção coletiva, pelo ditado ao professor e em parceria com os colegas e a ajuda do professor. É possível propor habilidades que: a) indiquem situações de pesquisa e tomada de notas coletivas antes da produção de registros autônomos, propondo também, dessa forma, uma progressão no ano; b) orientem o uso de procedimentos escritores, como: reler o que está escrito para continuar, consultar o planejamento para tomar decisões no momento da escrita e revisar no processo e ao final.</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Campo das práticas de estudo e pesquisa</w:t>
            </w:r>
          </w:p>
          <w:p w:rsidR="00433A69" w:rsidRPr="00433A69" w:rsidRDefault="00433A69" w:rsidP="002F4D44">
            <w:pPr>
              <w:jc w:val="both"/>
              <w:rPr>
                <w:rStyle w:val="Refdecomentrio"/>
                <w:sz w:val="22"/>
                <w:szCs w:val="22"/>
              </w:rPr>
            </w:pPr>
          </w:p>
        </w:tc>
        <w:tc>
          <w:tcPr>
            <w:tcW w:w="1701" w:type="dxa"/>
          </w:tcPr>
          <w:p w:rsidR="00433A69" w:rsidRPr="00433A69" w:rsidRDefault="00433A69" w:rsidP="002F4D44">
            <w:pPr>
              <w:jc w:val="both"/>
              <w:rPr>
                <w:color w:val="000000"/>
              </w:rPr>
            </w:pPr>
            <w:r w:rsidRPr="00433A69">
              <w:rPr>
                <w:color w:val="000000"/>
              </w:rPr>
              <w:t>Oralidade</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Planejamento de texto oral Exposição oral</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(EF02LP24) Planejar e produzir, em colaboração com os colegas e com a ajuda do professor, relatos de experimentos, registros de observação, entrevistas, dentre outros gêneros do campo investigativo, que possam ser repassados oralmente por meio de ferramentas digitais, em áudio ou vídeo, considerando a situação comunicativa e o tema/assunto/ finalidade do texto.</w:t>
            </w:r>
          </w:p>
          <w:p w:rsidR="00433A69" w:rsidRPr="00433A69" w:rsidRDefault="00433A69" w:rsidP="002F4D44">
            <w:pPr>
              <w:jc w:val="both"/>
            </w:pPr>
            <w:r w:rsidRPr="00433A69">
              <w:lastRenderedPageBreak/>
              <w:t>(EF02LP24RS-1)</w:t>
            </w:r>
            <w:r w:rsidR="00A86F4D">
              <w:t xml:space="preserve"> </w:t>
            </w:r>
            <w:r w:rsidRPr="00433A69">
              <w:t>Planejar e produzir, progressivamente,</w:t>
            </w:r>
            <w:r w:rsidR="00A86F4D">
              <w:t xml:space="preserve"> </w:t>
            </w:r>
            <w:r w:rsidRPr="00433A69">
              <w:t>relatos, registros e entrevistas.</w:t>
            </w:r>
          </w:p>
          <w:p w:rsidR="00433A69" w:rsidRPr="00433A69" w:rsidRDefault="00433A69" w:rsidP="002F4D44">
            <w:pPr>
              <w:jc w:val="both"/>
            </w:pPr>
            <w:r w:rsidRPr="00433A69">
              <w:t>(EF02LP24RS-1)</w:t>
            </w:r>
            <w:r w:rsidR="00A86F4D">
              <w:t xml:space="preserve"> </w:t>
            </w:r>
            <w:r w:rsidRPr="00433A69">
              <w:t>Perceber a finalidade do texto e planejar textos</w:t>
            </w:r>
          </w:p>
          <w:p w:rsidR="00433A69" w:rsidRPr="00433A69" w:rsidRDefault="00433A69" w:rsidP="002F4D44">
            <w:pPr>
              <w:jc w:val="both"/>
            </w:pPr>
            <w:proofErr w:type="gramStart"/>
            <w:r w:rsidRPr="00433A69">
              <w:t>orais</w:t>
            </w:r>
            <w:proofErr w:type="gramEnd"/>
            <w:r w:rsidRPr="00433A69">
              <w:t xml:space="preserve"> com progressiva autonomia.</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lastRenderedPageBreak/>
              <w:t>O foco desta habilidade é a (re</w:t>
            </w:r>
            <w:proofErr w:type="gramStart"/>
            <w:r w:rsidRPr="00433A69">
              <w:rPr>
                <w:color w:val="000000"/>
              </w:rPr>
              <w:t>)produção</w:t>
            </w:r>
            <w:proofErr w:type="gramEnd"/>
            <w:r w:rsidRPr="00433A69">
              <w:rPr>
                <w:color w:val="000000"/>
              </w:rPr>
              <w:t xml:space="preserve"> oral, para mídias digitais, de textos de gêneros investigativos. E envolve duas operações complexas sucessivas — planejar e produzir </w:t>
            </w:r>
            <w:proofErr w:type="gramStart"/>
            <w:r w:rsidRPr="00433A69">
              <w:rPr>
                <w:color w:val="000000"/>
              </w:rPr>
              <w:t>textos desses gêneros — articuladas com três vetores da produção textual</w:t>
            </w:r>
            <w:proofErr w:type="gramEnd"/>
            <w:r w:rsidRPr="00433A69">
              <w:rPr>
                <w:color w:val="000000"/>
              </w:rPr>
              <w:t>: a situação comunicativa; o tema ou assunto; a finalidade da produção. A habilidade requer a análise de textos orais do gênero previsto, além de duas operações de produção de textos: planejar e produzir.</w:t>
            </w:r>
          </w:p>
          <w:p w:rsidR="00433A69" w:rsidRPr="00433A69" w:rsidRDefault="00433A69" w:rsidP="002F4D44">
            <w:pPr>
              <w:jc w:val="both"/>
              <w:rPr>
                <w:color w:val="000000"/>
              </w:rPr>
            </w:pPr>
            <w:r w:rsidRPr="00433A69">
              <w:rPr>
                <w:color w:val="000000"/>
              </w:rPr>
              <w:t xml:space="preserve">Na elaboração do currículo, podem ser propostos procedimentos de estudo e pesquisa sobre temas relacionados a serem tratados de </w:t>
            </w:r>
            <w:r w:rsidRPr="00433A69">
              <w:rPr>
                <w:color w:val="000000"/>
              </w:rPr>
              <w:lastRenderedPageBreak/>
              <w:t xml:space="preserve">modo interdisciplinar, como: destacar informações relevantes; realizar leitura </w:t>
            </w:r>
            <w:proofErr w:type="spellStart"/>
            <w:r w:rsidRPr="00433A69">
              <w:rPr>
                <w:color w:val="000000"/>
              </w:rPr>
              <w:t>inspecional</w:t>
            </w:r>
            <w:proofErr w:type="spellEnd"/>
            <w:r w:rsidRPr="00433A69">
              <w:rPr>
                <w:color w:val="000000"/>
              </w:rPr>
              <w:t xml:space="preserve"> na busca de materiais; etc. As habilidades podem: a) envolver a análise de textos, no gênero determinado, para extrair suas características, de acordo com a situação comunicativa; a) prever o planejamento do texto a ser produzido, oralmente, considerando a situação em que irá circular (tipo de mídia); c) orientar a produção/textualização. É preciso considerar que a habilidade inclui tanto elaborar textos orais quanto </w:t>
            </w:r>
            <w:proofErr w:type="spellStart"/>
            <w:r w:rsidRPr="00433A69">
              <w:rPr>
                <w:color w:val="000000"/>
              </w:rPr>
              <w:t>oralizar</w:t>
            </w:r>
            <w:proofErr w:type="spellEnd"/>
            <w:r w:rsidRPr="00433A69">
              <w:rPr>
                <w:color w:val="000000"/>
              </w:rPr>
              <w:t xml:space="preserve"> textos escritos. É possível, por exemplo, preparar um relato oral de uma viagem de estudo do meio, organizando previamente um esquema orientador, e selecionando recursos a serem empregados na apresentação (</w:t>
            </w:r>
            <w:proofErr w:type="gramStart"/>
            <w:r w:rsidRPr="00433A69">
              <w:rPr>
                <w:color w:val="000000"/>
              </w:rPr>
              <w:t>esquemas, imagens, gráficos</w:t>
            </w:r>
            <w:proofErr w:type="gramEnd"/>
            <w:r w:rsidRPr="00433A69">
              <w:rPr>
                <w:color w:val="000000"/>
              </w:rPr>
              <w:t>). Da mesma forma, é possível escrever um relato e lê-lo em voz alta na gravação de um vídeo, selecionando recursos da mídia utilizada (som, imagem, movimento etc.).</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das práticas de estudo e pesquisa</w:t>
            </w:r>
          </w:p>
          <w:p w:rsidR="00433A69" w:rsidRPr="00433A69" w:rsidRDefault="00433A69" w:rsidP="002F4D44">
            <w:pPr>
              <w:jc w:val="both"/>
              <w:rPr>
                <w:rStyle w:val="Refdecomentrio"/>
                <w:b/>
                <w:sz w:val="22"/>
                <w:szCs w:val="22"/>
              </w:rPr>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 de composição dos textos/Adequação do texto às normas de escrita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(EF02LP25) Identificar e reproduzir, em relatos de experimentos, entrevistas, verbetes de enciclopédia infantil, digitais ou impressos, a formatação e diagramação específica de cada um desses gêneros, inclusive em suas versões orais.</w:t>
            </w:r>
          </w:p>
          <w:p w:rsidR="00433A69" w:rsidRPr="00433A69" w:rsidRDefault="00433A69" w:rsidP="002F4D44">
            <w:pPr>
              <w:jc w:val="both"/>
            </w:pPr>
            <w:r w:rsidRPr="00433A69">
              <w:t>(EF02LP25RS-1)</w:t>
            </w:r>
            <w:r w:rsidR="00A86F4D">
              <w:t xml:space="preserve"> </w:t>
            </w:r>
            <w:r w:rsidRPr="00433A69">
              <w:t>Conhecer e apropriar-se</w:t>
            </w:r>
            <w:r w:rsidR="00A86F4D">
              <w:t xml:space="preserve"> p</w:t>
            </w:r>
            <w:r w:rsidRPr="00433A69">
              <w:t>rogressivamente da composição e estilo dos gêneros relatos de experimentos, entrevistas, verbetes de</w:t>
            </w:r>
            <w:r w:rsidR="00A86F4D">
              <w:t xml:space="preserve"> </w:t>
            </w:r>
            <w:r w:rsidRPr="00433A69">
              <w:t>Enciclopédia infantil, digitais ou impressos.</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t>Esta habilidade refere-se a reconhecer, no processo de leitura, recursos linguísticos e discursivos que constituem os gêneros previstos, de modo que seja possível empregá-los adequadamente nos textos a serem produzidos.</w:t>
            </w:r>
          </w:p>
          <w:p w:rsidR="00433A69" w:rsidRPr="00433A69" w:rsidRDefault="00433A69" w:rsidP="002F4D44">
            <w:pPr>
              <w:jc w:val="both"/>
              <w:rPr>
                <w:color w:val="000000"/>
              </w:rPr>
            </w:pPr>
            <w:r w:rsidRPr="00433A69">
              <w:rPr>
                <w:color w:val="000000"/>
              </w:rPr>
              <w:t>Na elaboração do currículo, deve-se considerar que o desenvolvimento desta habilidade pode acontecer por meio da frequentação dos estudantes a textos organizados nos gêneros previstos. A atividade de leitura colaborativa e a de revisão processual e final possibilitam estudar os recursos e analisar a adequação dos textos produzidos. Projetos que prevejam a elaboração de dossiês dos experimentos realizados em determinada disciplina viabilizam o trabalho, pois incluem a leitura de estudo e a produção dos textos. A progressão pode dar-se pela complexidade dos textos e pelo nível de autonomia do aluno, que, nos currículos, se efetiva pela organização de habilidades em que as tarefas sejam realizadas em colaboração e, progressivamente, com autonomia.</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 xml:space="preserve">Campo </w:t>
            </w:r>
            <w:r w:rsidRPr="00433A69">
              <w:rPr>
                <w:color w:val="000000"/>
              </w:rPr>
              <w:lastRenderedPageBreak/>
              <w:t>artístico-literário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lastRenderedPageBreak/>
              <w:t xml:space="preserve">Leitura/escuta </w:t>
            </w:r>
            <w:r w:rsidRPr="00433A69">
              <w:rPr>
                <w:color w:val="000000"/>
              </w:rPr>
              <w:lastRenderedPageBreak/>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 xml:space="preserve">Formação do </w:t>
            </w:r>
            <w:r w:rsidRPr="00433A69">
              <w:rPr>
                <w:color w:val="000000"/>
              </w:rPr>
              <w:lastRenderedPageBreak/>
              <w:t>leitor literário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lastRenderedPageBreak/>
              <w:t xml:space="preserve">(EF02LP26) Ler e compreender, com certa </w:t>
            </w:r>
            <w:r w:rsidRPr="00433A69">
              <w:rPr>
                <w:color w:val="000000"/>
              </w:rPr>
              <w:lastRenderedPageBreak/>
              <w:t>autonomia, textos literários, de gêneros variados, desenvolvendo o gosto pela leitura.</w:t>
            </w:r>
          </w:p>
          <w:p w:rsidR="00E27D7C" w:rsidRDefault="00E27D7C" w:rsidP="00E27D7C">
            <w:pPr>
              <w:rPr>
                <w:rFonts w:cs="Arial"/>
              </w:rPr>
            </w:pPr>
            <w:r w:rsidRPr="00032B9E">
              <w:rPr>
                <w:rFonts w:cs="Arial"/>
                <w:color w:val="000000"/>
              </w:rPr>
              <w:t>(EF0</w:t>
            </w:r>
            <w:r>
              <w:rPr>
                <w:rFonts w:cs="Arial"/>
                <w:color w:val="000000"/>
              </w:rPr>
              <w:t>2</w:t>
            </w:r>
            <w:r w:rsidRPr="00032B9E">
              <w:rPr>
                <w:rFonts w:cs="Arial"/>
                <w:color w:val="000000"/>
              </w:rPr>
              <w:t>LP</w:t>
            </w:r>
            <w:r>
              <w:rPr>
                <w:rFonts w:cs="Arial"/>
                <w:color w:val="000000"/>
              </w:rPr>
              <w:t>26NP-1</w:t>
            </w:r>
            <w:r w:rsidRPr="00032B9E">
              <w:rPr>
                <w:rFonts w:cs="Arial"/>
                <w:color w:val="000000"/>
              </w:rPr>
              <w:t xml:space="preserve">) </w:t>
            </w:r>
            <w:r>
              <w:rPr>
                <w:rFonts w:cs="Arial"/>
              </w:rPr>
              <w:t>Estimular</w:t>
            </w:r>
            <w:r w:rsidRPr="000F3EEC">
              <w:rPr>
                <w:rFonts w:cs="Arial"/>
              </w:rPr>
              <w:t xml:space="preserve"> o gosto pela leitura e construir uma sociedade de leitores capazes d</w:t>
            </w:r>
            <w:r>
              <w:rPr>
                <w:rFonts w:cs="Arial"/>
              </w:rPr>
              <w:t>e interpretar a vida e o mundo, conforme o Decreto Municipal</w:t>
            </w:r>
            <w:proofErr w:type="gramStart"/>
            <w:r>
              <w:rPr>
                <w:rFonts w:cs="Arial"/>
              </w:rPr>
              <w:t xml:space="preserve">  </w:t>
            </w:r>
            <w:proofErr w:type="gramEnd"/>
            <w:r>
              <w:rPr>
                <w:rFonts w:cs="Arial"/>
              </w:rPr>
              <w:t xml:space="preserve">Nº 033/2010 que altera a </w:t>
            </w:r>
            <w:r w:rsidRPr="000F3EEC">
              <w:rPr>
                <w:rFonts w:cs="Arial"/>
              </w:rPr>
              <w:t>Lei Municipal n° 3.527/2006</w:t>
            </w:r>
            <w:r>
              <w:rPr>
                <w:rFonts w:cs="Arial"/>
              </w:rPr>
              <w:t xml:space="preserve"> e institui o </w:t>
            </w:r>
            <w:r w:rsidRPr="000F3EEC">
              <w:rPr>
                <w:rFonts w:cs="Arial"/>
              </w:rPr>
              <w:t xml:space="preserve">Dia Municipal de Incentivo </w:t>
            </w:r>
            <w:r>
              <w:rPr>
                <w:rFonts w:cs="Arial"/>
              </w:rPr>
              <w:t xml:space="preserve">à Leitura e de seus Mediadores em </w:t>
            </w:r>
            <w:r w:rsidRPr="000F3EEC">
              <w:rPr>
                <w:rFonts w:cs="Arial"/>
              </w:rPr>
              <w:t xml:space="preserve"> 12 de março</w:t>
            </w:r>
            <w:r>
              <w:rPr>
                <w:rFonts w:cs="Arial"/>
              </w:rPr>
              <w:t>.</w:t>
            </w:r>
          </w:p>
          <w:p w:rsidR="00433A69" w:rsidRPr="00433A69" w:rsidRDefault="00433A69" w:rsidP="00E27D7C">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Esta é uma habilidade complexa, que envolve: a) o desenvolvimento </w:t>
            </w:r>
            <w:r w:rsidRPr="00433A69">
              <w:rPr>
                <w:color w:val="000000"/>
              </w:rPr>
              <w:lastRenderedPageBreak/>
              <w:t>das habilidades de leitura como um todo; b) o caráter não utilitário (lúdico/estético) dos textos literários; c) as características de gêneros literários diversos, inclusive dramáticos e poéticos. Está estreitamente relacionada à habilidade (EF35LP21), podendo-se dizer que se trata da mesma habilidade considerada em um grau menor de autonomia por conta do nível de ensino em jogo.  A formulação da habilidade supõe a previsão curricular de estratégias didáticas que progridam do trabalho em colaboração para a conquista da autonomia.</w:t>
            </w:r>
          </w:p>
          <w:p w:rsidR="00433A69" w:rsidRPr="00433A69" w:rsidRDefault="00433A69" w:rsidP="002F4D44">
            <w:pPr>
              <w:jc w:val="both"/>
              <w:rPr>
                <w:color w:val="000000"/>
              </w:rPr>
            </w:pPr>
            <w:r w:rsidRPr="00433A69">
              <w:rPr>
                <w:color w:val="000000"/>
              </w:rPr>
              <w:t>Na elaboração do currículo, o trabalho com essa habilidade supõe a constituição de critérios de apreciação estética e afetiva de materiais de leitura. Para tanto, é preciso garantir: oferta de material de leitura de qualidade estética, ética, temática e linguística; espaços nos quais diferentes leitores possam trocar informações sobre materiais lidos (físicos ou digitais). A progressão da aprendizagem pode apoiar-se no grau de complexidade dos gêneros e textos previstos (assim como dos seus respectivos temas), nos autores selecionados e no grau de autonomia que se pretende atingir a cada etapa do ensino.</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artístico-literário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autônoma e compartilhada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(EF02LP27) Reescrever textos narrativos literários lidos pelo professor.</w:t>
            </w:r>
          </w:p>
          <w:p w:rsidR="00A86F4D" w:rsidRDefault="00433A69" w:rsidP="002F4D44">
            <w:pPr>
              <w:jc w:val="both"/>
            </w:pPr>
            <w:r w:rsidRPr="00433A69">
              <w:t>(EF02LP27RS-1)</w:t>
            </w:r>
            <w:r w:rsidR="00A86F4D">
              <w:t xml:space="preserve"> </w:t>
            </w:r>
            <w:r w:rsidRPr="00433A69">
              <w:t>Reescrever textos narrativos literários lidos pelo professor, de modo a promover progressivo domínio da escrita.</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habilidade diz respeito a escrever textos baseados em narrativas literárias lidas pelo professor, ou seja, a partir das informações previamente adquiridas. Ela está estreitamente relacionada à habilidade (EF01LP25), estabelecendo com ela uma relação de progressão: o que aprendeu a produzir coletivamente e com a intervenção do professor como escriba no ano anterior, o aluno começa a empreender individualmente e com alguma autonomia.</w:t>
            </w:r>
          </w:p>
          <w:p w:rsidR="00433A69" w:rsidRPr="00433A69" w:rsidRDefault="00433A69" w:rsidP="002F4D44">
            <w:pPr>
              <w:jc w:val="both"/>
              <w:rPr>
                <w:color w:val="000000"/>
              </w:rPr>
            </w:pPr>
            <w:r w:rsidRPr="00433A69">
              <w:rPr>
                <w:color w:val="000000"/>
              </w:rPr>
              <w:t xml:space="preserve">Na elaboração do currículo, é preciso levar em conta que a atividade de recontagem de histórias prevê a elaboração de um texto cujo conteúdo já é conhecido pelo aluno, sendo, mesmo assim, importante prever habilidades que indiquem o planejamento da situação comunicativa e do texto parte a parte, tarefa que poderá ser coletiva. Dessa forma, o currículo pode focalizar, nessa atividade, a capacidade de textualização, ou seja, de redigir o enunciado, </w:t>
            </w:r>
            <w:r w:rsidRPr="00433A69">
              <w:rPr>
                <w:color w:val="000000"/>
              </w:rPr>
              <w:lastRenderedPageBreak/>
              <w:t xml:space="preserve">considerando a sua organização interna: sequência temporal de ações, relações de causalidade estabelecidas entre os fatos, emprego de articuladores adequados entre os trechos do enunciado, utilização do registro literário, manutenção do tempo verbal, estabelecimento de coerência e coesão entre os trechos do texto, entre outros aspectos. A progressão horizontal da habilidade pode tomar como referência a extensão e/ou complexidade dos textos narrativos focalizados, assim como o grau de autonomia a ser conquistada pelo aluno a cada etapa. As atividades podem, ainda, prever uma progressão da habilidade ao longo do ano, indicando a produção </w:t>
            </w:r>
            <w:proofErr w:type="gramStart"/>
            <w:r w:rsidRPr="00433A69">
              <w:rPr>
                <w:color w:val="000000"/>
              </w:rPr>
              <w:t>em duplas ou autônoma</w:t>
            </w:r>
            <w:proofErr w:type="gramEnd"/>
            <w:r w:rsidRPr="00433A69">
              <w:rPr>
                <w:color w:val="000000"/>
              </w:rPr>
              <w:t>.</w:t>
            </w:r>
          </w:p>
          <w:p w:rsidR="00433A69" w:rsidRPr="00433A69" w:rsidRDefault="00433A69" w:rsidP="002F4D44">
            <w:pPr>
              <w:jc w:val="both"/>
              <w:rPr>
                <w:color w:val="00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artístico-literário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Formas de composição de narrativas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(EF02LP28) Reconhecer o conflito gerador de uma narrativa ficcional e sua resolução, além de palavras, expressões e frases que caracterizam personagens e ambientes.</w:t>
            </w:r>
          </w:p>
          <w:p w:rsidR="00433A69" w:rsidRPr="00433A69" w:rsidRDefault="00433A69" w:rsidP="002F4D44">
            <w:pPr>
              <w:jc w:val="both"/>
            </w:pPr>
            <w:r w:rsidRPr="00433A69">
              <w:t>(EF02LP28RS-1)</w:t>
            </w:r>
            <w:r w:rsidR="00A86F4D">
              <w:t xml:space="preserve"> </w:t>
            </w:r>
            <w:r w:rsidRPr="00433A69">
              <w:t>Demonstrar progressivo domínio dos elementos que compõem a narrativa.</w:t>
            </w:r>
          </w:p>
          <w:p w:rsidR="00433A69" w:rsidRPr="00433A69" w:rsidRDefault="00433A69" w:rsidP="002F4D44">
            <w:pPr>
              <w:jc w:val="both"/>
            </w:pPr>
          </w:p>
          <w:p w:rsidR="00433A69" w:rsidRPr="00433A69" w:rsidRDefault="00433A69" w:rsidP="002F4D44">
            <w:pPr>
              <w:jc w:val="both"/>
            </w:pPr>
          </w:p>
        </w:tc>
        <w:tc>
          <w:tcPr>
            <w:tcW w:w="6379" w:type="dxa"/>
          </w:tcPr>
          <w:p w:rsidR="00433A69" w:rsidRPr="00433A69" w:rsidRDefault="00433A69" w:rsidP="002F4D44">
            <w:pPr>
              <w:jc w:val="both"/>
              <w:rPr>
                <w:color w:val="000000"/>
              </w:rPr>
            </w:pPr>
            <w:r w:rsidRPr="00433A69">
              <w:rPr>
                <w:color w:val="000000"/>
              </w:rPr>
              <w:t>Esta habilidade articula-se com a (EF01LP26), referindo-se a aspectos semelhantes aos nela definidos. Além disso, implica em identificar trechos de textos lidos que possam caracterizar elementos das narrativas ficcionais literárias. Seu desenvolvimento permite ao aluno aprofundar a compreensão de narrativas e desenvolver capacidades de análise e crítica.</w:t>
            </w:r>
          </w:p>
          <w:p w:rsidR="00433A69" w:rsidRPr="00433A69" w:rsidRDefault="00433A69" w:rsidP="002F4D44">
            <w:pPr>
              <w:jc w:val="both"/>
              <w:rPr>
                <w:color w:val="000000"/>
              </w:rPr>
            </w:pPr>
            <w:r w:rsidRPr="00433A69">
              <w:rPr>
                <w:color w:val="000000"/>
              </w:rPr>
              <w:t>Na elaboração do currículo, deve-se considerar que esta habilidade articula-se à (EF01LP26), representando uma progressão vertical. O trabalho a ser desenvolvido é o mesmo que o previsto para a habilidade (EF01LP26), considerando-se que, no 2º ano, é possível que os alunos já tenham compreendido a base alfabética do sistema de escrita e, dessa maneira, possam ler os textos junto com o professor, no momento do estudo, até utilizando recursos de ressaltar trechos relevantes. A progressão horizontal pode se dar pela complexidade dos textos escutados e pelo nível de autonomia que se pretende levar o aluno a conquistar em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Campo artístico-literário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Análise linguística/semiótica (Alfabetização)</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Formas de composição de textos poéticos visuais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(EF02LP29) Observar, em poemas visuais, o formato do texto na página, as ilustrações e outros efeitos visuais.</w:t>
            </w:r>
          </w:p>
          <w:p w:rsidR="00433A69" w:rsidRPr="00433A69" w:rsidRDefault="00433A69" w:rsidP="002F4D44">
            <w:pPr>
              <w:jc w:val="both"/>
            </w:pPr>
            <w:r w:rsidRPr="00433A69">
              <w:t>(EF02LP29RS-1)</w:t>
            </w:r>
            <w:r w:rsidR="00A86F4D">
              <w:t xml:space="preserve"> </w:t>
            </w:r>
            <w:r w:rsidRPr="00433A69">
              <w:t>Apropriar-se gradativamente da composição dos textos poéticos.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O foco desta habilidade é perceber — no processo de leitura e estudo de poemas visuais — as figuras que o poema compõe no espaço que ocupa, verificando se o formato e/ou a disposição das letras provocam efeitos de sentido peculiares.</w:t>
            </w:r>
          </w:p>
          <w:p w:rsidR="00433A69" w:rsidRPr="00433A69" w:rsidRDefault="00433A69" w:rsidP="002F4D44">
            <w:pPr>
              <w:jc w:val="both"/>
              <w:rPr>
                <w:color w:val="000000"/>
              </w:rPr>
            </w:pPr>
            <w:r w:rsidRPr="00433A69">
              <w:rPr>
                <w:color w:val="000000"/>
              </w:rPr>
              <w:t xml:space="preserve">Na elaboração do currículo, o desenvolvimento desta habilidade </w:t>
            </w:r>
            <w:r w:rsidRPr="00433A69">
              <w:rPr>
                <w:color w:val="000000"/>
              </w:rPr>
              <w:lastRenderedPageBreak/>
              <w:t>demanda a previsão de práticas de leitura e de estudo de poemas visuais, para que as suas características fundamentais sejam identificadas: a presença de ilustração realizada por meio das letras e palavras; a criação de efeitos visuais incomuns (direção de escrita; linearização original; efeitos rotativos, inversões, por exemplo); a ocupação figurativa do espaço disponível. As atividades colaborativas são mais adequadas para o desenvolvimento da habilidade, em especial as coletivas, com mediação do professor. Como pode haver alunos ainda não alfabetizados no início do 2º ano, é fundamental a exposição do texto aos alunos, com indicações explícitas da leitura que está sendo feita. A progressão horizontal pode apoiar-se no grau de complexidade dos gêneros e textos propostos, no tipo de recurso a ser estudado e no nível de autonomia do estudante a ser conquistado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1º, 2º</w:t>
            </w:r>
          </w:p>
          <w:p w:rsidR="00433A69" w:rsidRPr="00433A69" w:rsidRDefault="00433A69" w:rsidP="002F4D44">
            <w:pPr>
              <w:jc w:val="both"/>
              <w:rPr>
                <w:color w:val="000000"/>
              </w:rPr>
            </w:pPr>
            <w:r w:rsidRPr="00433A69">
              <w:rPr>
                <w:color w:val="000000"/>
              </w:rPr>
              <w:t>Todos os campos de atuação</w:t>
            </w:r>
          </w:p>
          <w:p w:rsidR="00433A69" w:rsidRPr="00433A69" w:rsidRDefault="00433A69" w:rsidP="002F4D44">
            <w:pPr>
              <w:jc w:val="both"/>
              <w:rPr>
                <w:b/>
                <w:color w:val="000000"/>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Decodificação/Fluência de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(EF12LP01) Ler palavras novas com precisão na decodificação, no caso de palavras de uso frequente, ler globalmente, por memorização.</w:t>
            </w:r>
          </w:p>
          <w:p w:rsidR="00433A69" w:rsidRPr="00433A69" w:rsidRDefault="00433A69" w:rsidP="002F4D44">
            <w:pPr>
              <w:jc w:val="both"/>
            </w:pPr>
            <w:r w:rsidRPr="00433A69">
              <w:t>(EF12LP01RS2-1)</w:t>
            </w:r>
            <w:r w:rsidR="00A86F4D">
              <w:t xml:space="preserve"> </w:t>
            </w:r>
            <w:r w:rsidRPr="00433A69">
              <w:t>Ler, com auxílio do</w:t>
            </w:r>
            <w:proofErr w:type="gramStart"/>
            <w:r w:rsidRPr="00433A69">
              <w:t xml:space="preserve">  </w:t>
            </w:r>
            <w:proofErr w:type="gramEnd"/>
            <w:r w:rsidRPr="00433A69">
              <w:t>professor, diferentes palavras com associação</w:t>
            </w:r>
          </w:p>
          <w:p w:rsidR="00433A69" w:rsidRPr="00433A69" w:rsidRDefault="00433A69" w:rsidP="002F4D44">
            <w:pPr>
              <w:jc w:val="both"/>
            </w:pPr>
            <w:proofErr w:type="gramStart"/>
            <w:r w:rsidRPr="00433A69">
              <w:t>de</w:t>
            </w:r>
            <w:proofErr w:type="gramEnd"/>
            <w:r w:rsidRPr="00433A69">
              <w:t xml:space="preserve"> sons iniciais e finais de nomes e de outros (nomes de amigos, parentes, palavras conhecidas), estabelecendo a relação gráfico- sonora que favoreça a memorização e a aquisição da fluência na leitura.</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A habilidade pode orientar a leitura de duas maneiras: a) quando se trata de alunos que estão em processo de construção do sistema, por meio da leitura colaborativa de textos conhecidos de memória, realizando ajuste do texto falado ao seu registro gráfico; b) quando se trata dos alunos que já compreenderam o sistema (o que pode ocorrer até o final do 2º ano), com precisão na decodificação.</w:t>
            </w:r>
          </w:p>
          <w:p w:rsidR="00433A69" w:rsidRPr="00433A69" w:rsidRDefault="00433A69" w:rsidP="002F4D44">
            <w:pPr>
              <w:jc w:val="both"/>
              <w:rPr>
                <w:color w:val="000000"/>
              </w:rPr>
            </w:pPr>
            <w:r w:rsidRPr="00433A69">
              <w:rPr>
                <w:color w:val="000000"/>
              </w:rPr>
              <w:t>Na elaboração do currículo, a indicação de habilidades de leitura de textos da tradição oral, como cantigas regionais e nacionais, poemas, letra de músicas, entre outros textos cuja organização estrutural facilite a memorização, é importante para a construção dessa habilidade. Em documentos de orientações didáticas, é possível prever a explicitação das modalidades de trabalho com a leitura (leitura em voz alta pelo professor, leitura autônoma, leitura colaborativa, entre outras) que podem contribuir para a organização do ensino de leitura, que deve acontecer com a construção das habilidades de compreensão do sistema de escrita.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1º, 2º</w:t>
            </w:r>
          </w:p>
          <w:p w:rsidR="00433A69" w:rsidRPr="00433A69" w:rsidRDefault="00433A69" w:rsidP="002F4D44">
            <w:pPr>
              <w:jc w:val="both"/>
              <w:rPr>
                <w:color w:val="000000"/>
              </w:rPr>
            </w:pPr>
            <w:r w:rsidRPr="00433A69">
              <w:rPr>
                <w:color w:val="000000"/>
              </w:rPr>
              <w:t xml:space="preserve">Todos os </w:t>
            </w:r>
            <w:r w:rsidRPr="00433A69">
              <w:rPr>
                <w:color w:val="000000"/>
              </w:rPr>
              <w:lastRenderedPageBreak/>
              <w:t>campos de atuação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lastRenderedPageBreak/>
              <w:t xml:space="preserve">Leitura/escuta (compartilhada </w:t>
            </w:r>
            <w:r w:rsidRPr="00433A69">
              <w:rPr>
                <w:color w:val="000000"/>
              </w:rPr>
              <w:lastRenderedPageBreak/>
              <w:t>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lastRenderedPageBreak/>
              <w:t>Formação de leitor</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lastRenderedPageBreak/>
              <w:t xml:space="preserve">(EF12LP02) Buscar, selecionar e ler, com a mediação do professor (leitura compartilhada), </w:t>
            </w:r>
            <w:r w:rsidRPr="00433A69">
              <w:rPr>
                <w:color w:val="000000"/>
              </w:rPr>
              <w:lastRenderedPageBreak/>
              <w:t>textos que circulam em meios impressos ou digitais, de acordo com as necessidades e interesses.</w:t>
            </w:r>
          </w:p>
          <w:p w:rsidR="00433A69" w:rsidRPr="00433A69" w:rsidRDefault="00433A69" w:rsidP="002F4D44">
            <w:pPr>
              <w:jc w:val="both"/>
            </w:pPr>
            <w:r w:rsidRPr="00433A69">
              <w:t>(EF12LP02RS2-1)</w:t>
            </w:r>
            <w:r w:rsidR="00A86F4D">
              <w:t xml:space="preserve"> </w:t>
            </w:r>
            <w:r w:rsidRPr="00433A69">
              <w:t>Buscar, selecionar e ler,</w:t>
            </w:r>
          </w:p>
          <w:p w:rsidR="00433A69" w:rsidRPr="00433A69" w:rsidRDefault="00433A69" w:rsidP="002F4D44">
            <w:pPr>
              <w:jc w:val="both"/>
            </w:pPr>
            <w:proofErr w:type="gramStart"/>
            <w:r w:rsidRPr="00433A69">
              <w:t>com</w:t>
            </w:r>
            <w:proofErr w:type="gramEnd"/>
            <w:r w:rsidRPr="00433A69">
              <w:t xml:space="preserve"> a mediação do professor (leitura compartilhada),textos  </w:t>
            </w:r>
            <w:r w:rsidR="00A86F4D">
              <w:t>q</w:t>
            </w:r>
            <w:r w:rsidRPr="00433A69">
              <w:t>ue</w:t>
            </w:r>
            <w:r w:rsidR="00A86F4D">
              <w:t xml:space="preserve"> </w:t>
            </w:r>
            <w:r w:rsidRPr="00433A69">
              <w:t>circulam em meios impressos ou digitais, de</w:t>
            </w:r>
            <w:r w:rsidR="00A86F4D">
              <w:t xml:space="preserve"> </w:t>
            </w:r>
            <w:r w:rsidRPr="00433A69">
              <w:t>acordo com as necessidades e interesses.</w:t>
            </w:r>
          </w:p>
          <w:p w:rsidR="00433A69" w:rsidRPr="00433A69" w:rsidRDefault="00433A69" w:rsidP="002F4D44">
            <w:pPr>
              <w:jc w:val="both"/>
            </w:pPr>
            <w:r w:rsidRPr="00433A69">
              <w:t>(EF12LP02RS2-2)</w:t>
            </w:r>
            <w:r w:rsidR="00A86F4D">
              <w:t xml:space="preserve"> </w:t>
            </w:r>
            <w:r w:rsidRPr="00433A69">
              <w:t>Atribuir sentido à leitura, para possibilitar contato</w:t>
            </w:r>
            <w:r w:rsidR="00A86F4D">
              <w:t xml:space="preserve"> </w:t>
            </w:r>
            <w:r w:rsidRPr="00433A69">
              <w:t>com diferentes textos, assim ampliar o vocabulário.</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No trabalho com leitura, é preciso ensinar procedimentos e comportamentos leitores: ambos implicam a mobilização das </w:t>
            </w:r>
            <w:r w:rsidRPr="00433A69">
              <w:rPr>
                <w:color w:val="000000"/>
              </w:rPr>
              <w:lastRenderedPageBreak/>
              <w:t xml:space="preserve">diversas habilidades de </w:t>
            </w:r>
            <w:proofErr w:type="gramStart"/>
            <w:r w:rsidRPr="00433A69">
              <w:rPr>
                <w:color w:val="000000"/>
              </w:rPr>
              <w:t>leitura.</w:t>
            </w:r>
            <w:proofErr w:type="gramEnd"/>
            <w:r w:rsidRPr="00433A69">
              <w:rPr>
                <w:color w:val="000000"/>
              </w:rPr>
              <w:t>A leitura compartilhada é uma atividade que potencializa esse trabalho: explicita como agem os leitores proficientes na leitura.Ao selecionar temas pertinentes para o ensino, convém considerar os que são do interesse dos alunos e os que são relevantes para a compreensão da realidade vivida.</w:t>
            </w:r>
          </w:p>
          <w:p w:rsidR="00433A69" w:rsidRPr="00433A69" w:rsidRDefault="00433A69" w:rsidP="002F4D44">
            <w:pPr>
              <w:jc w:val="both"/>
              <w:rPr>
                <w:color w:val="000000"/>
              </w:rPr>
            </w:pPr>
            <w:r w:rsidRPr="00433A69">
              <w:rPr>
                <w:color w:val="000000"/>
              </w:rPr>
              <w:t xml:space="preserve">Na elaboração do currículo, é possível prever a leitura colaborativa, que </w:t>
            </w:r>
            <w:proofErr w:type="gramStart"/>
            <w:r w:rsidRPr="00433A69">
              <w:rPr>
                <w:color w:val="000000"/>
              </w:rPr>
              <w:t>é,</w:t>
            </w:r>
            <w:proofErr w:type="gramEnd"/>
            <w:r w:rsidRPr="00433A69">
              <w:rPr>
                <w:color w:val="000000"/>
              </w:rPr>
              <w:t xml:space="preserve"> inclusive no que diz respeito à seleção de textos, a atividade na qual se estuda um texto por meio de questões </w:t>
            </w:r>
            <w:proofErr w:type="spellStart"/>
            <w:r w:rsidRPr="00433A69">
              <w:rPr>
                <w:color w:val="000000"/>
              </w:rPr>
              <w:t>problematizadoras</w:t>
            </w:r>
            <w:proofErr w:type="spellEnd"/>
            <w:r w:rsidRPr="00433A69">
              <w:rPr>
                <w:color w:val="000000"/>
              </w:rPr>
              <w:t xml:space="preserve"> feitas pelo professor após uma leitura inicial do texto (ou sem realizá-la, de acordo com o objetivo). A progressão do trabalho com leitura se dá a partir do nível de complexidade dos textos e do nível de autonomia do aluno (trabalho coletivo, grupos, duplas, autônomo).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1º, 2º</w:t>
            </w:r>
          </w:p>
          <w:p w:rsidR="00433A69" w:rsidRPr="00433A69" w:rsidRDefault="00433A69" w:rsidP="002F4D44">
            <w:pPr>
              <w:jc w:val="both"/>
              <w:rPr>
                <w:color w:val="000000"/>
              </w:rPr>
            </w:pPr>
            <w:r w:rsidRPr="00433A69">
              <w:rPr>
                <w:color w:val="000000"/>
              </w:rPr>
              <w:t>Todos os campos de atuação</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 xml:space="preserve">Construção do sistema alfabético/ Estabelecimento de relações anafóricas na </w:t>
            </w:r>
            <w:proofErr w:type="spellStart"/>
            <w:r w:rsidRPr="00433A69">
              <w:rPr>
                <w:color w:val="000000"/>
              </w:rPr>
              <w:t>referenciação</w:t>
            </w:r>
            <w:proofErr w:type="spellEnd"/>
            <w:r w:rsidRPr="00433A69">
              <w:rPr>
                <w:color w:val="000000"/>
              </w:rPr>
              <w:t xml:space="preserve"> e construção da coesão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(EF12LP03) Copiar textos breves, mantendo suas características e voltando para o texto sempre que tiver dúvidas sobre sua distribuição gráfica, espaçamento entre as palavras, escrita das palavras e pontuação.</w:t>
            </w:r>
          </w:p>
          <w:p w:rsidR="00433A69" w:rsidRPr="00433A69" w:rsidRDefault="00433A69" w:rsidP="002F4D44">
            <w:pPr>
              <w:jc w:val="both"/>
            </w:pPr>
            <w:r w:rsidRPr="00433A69">
              <w:t>(EF12LP03RS2-1)</w:t>
            </w:r>
            <w:r w:rsidR="00A86F4D">
              <w:t xml:space="preserve"> </w:t>
            </w:r>
            <w:r w:rsidRPr="00433A69">
              <w:t>Copiar textos breves e distribuir a escrita na folha em branco, obedecendo ao espaçamento entre palavras, utilizando a pontuação adequada.</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habilidade consiste em observar e reproduzir pequenos textos, e é útil como recurso para chamar a atenção do aluno para aspectos como pontuação, acentuação, presença de letra maiúscula, paragrafação e distribuição gráfica de suas partes, entre outros.</w:t>
            </w:r>
          </w:p>
          <w:p w:rsidR="00433A69" w:rsidRPr="00433A69" w:rsidRDefault="00433A69" w:rsidP="002F4D44">
            <w:pPr>
              <w:jc w:val="both"/>
              <w:rPr>
                <w:color w:val="000000"/>
              </w:rPr>
            </w:pPr>
            <w:r w:rsidRPr="00433A69">
              <w:rPr>
                <w:color w:val="000000"/>
              </w:rPr>
              <w:t>Na elaboração do currículo, é possível prever que o desenvolvimento desta habilidade supõe: a) a mobilização da atenção do aluno para com todas as características gráficas do texto: pontuação (medial e final), paragrafação, acentuação, presença de letras maiúsculas, distribuição gráfica de suas partes, translineação; b) a constante mediação do professor em todas as etapas das atividades propostas. Convém que, no currículo, seja sublinhada a necessidade de os textos selecionados serem curtos ou trechos significativos de um texto mais longo. A progressão horizontal pode dar-se pela extensão e complexidade dos textos e pelo nível de autonomia do aluno.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t>Campo da vida cotidiana</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Compreensão em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(EF12LP04) Ler e compreender, em colaboração com os colegas e com a ajuda do professor ou já com certa autonomia, listas, agendas, calendários, avisos, convites, receitas, instruções </w:t>
            </w:r>
            <w:r w:rsidRPr="00433A69">
              <w:rPr>
                <w:color w:val="000000"/>
              </w:rPr>
              <w:lastRenderedPageBreak/>
              <w:t>de montagem (digitais ou impressos), dentre outros gêneros do campo da vida cotidiana, considerando a situação comunicativa e o tema/assunto do texto e relacionando sua forma de organização à sua finalidade.</w:t>
            </w:r>
          </w:p>
          <w:p w:rsidR="00433A69" w:rsidRPr="00433A69" w:rsidRDefault="00433A69" w:rsidP="002F4D44">
            <w:pPr>
              <w:jc w:val="both"/>
            </w:pPr>
            <w:r w:rsidRPr="00433A69">
              <w:t>(EF12LP04RS2-1)</w:t>
            </w:r>
            <w:r w:rsidR="00A86F4D">
              <w:t xml:space="preserve"> </w:t>
            </w:r>
            <w:r w:rsidRPr="00433A69">
              <w:t>Ler e compreender listas, agendas, calendários, avisos, convites, receitas,</w:t>
            </w:r>
          </w:p>
          <w:p w:rsidR="00433A69" w:rsidRPr="00433A69" w:rsidRDefault="00433A69" w:rsidP="002F4D44">
            <w:pPr>
              <w:jc w:val="both"/>
            </w:pPr>
            <w:proofErr w:type="gramStart"/>
            <w:r w:rsidRPr="00433A69">
              <w:t>instruções</w:t>
            </w:r>
            <w:proofErr w:type="gramEnd"/>
            <w:r w:rsidRPr="00433A69">
              <w:t xml:space="preserve"> de montagem (digitais ou impressos),</w:t>
            </w:r>
          </w:p>
          <w:p w:rsidR="00433A69" w:rsidRPr="00433A69" w:rsidRDefault="00433A69" w:rsidP="002F4D44">
            <w:pPr>
              <w:jc w:val="both"/>
            </w:pPr>
            <w:proofErr w:type="gramStart"/>
            <w:r w:rsidRPr="00433A69">
              <w:t>dentre</w:t>
            </w:r>
            <w:proofErr w:type="gramEnd"/>
            <w:r w:rsidRPr="00433A69">
              <w:t xml:space="preserve"> outros gêneros do campo da vida cotidiana,</w:t>
            </w:r>
            <w:r w:rsidR="00A86F4D">
              <w:t xml:space="preserve"> </w:t>
            </w:r>
            <w:r w:rsidRPr="00433A69">
              <w:t>identificando as relações de sentido e a finalidade de cada texto.</w:t>
            </w:r>
          </w:p>
          <w:p w:rsidR="00433A69" w:rsidRPr="00433A69" w:rsidRDefault="00433A69" w:rsidP="002F4D44">
            <w:pPr>
              <w:jc w:val="both"/>
            </w:pPr>
            <w:r w:rsidRPr="00433A69">
              <w:t>(EF12LP04RS2-2)</w:t>
            </w:r>
            <w:r w:rsidR="00A86F4D">
              <w:t xml:space="preserve"> </w:t>
            </w:r>
            <w:r w:rsidRPr="00433A69">
              <w:t>Relacionar progressivamente os elementos inerentes a cada gênero, para auxiliar na compreensão leitora.</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Trata-se de uma habilidade complexa, que precisa considerar tanto o desenvolvimento de habilidades de leitura quanto </w:t>
            </w:r>
            <w:proofErr w:type="gramStart"/>
            <w:r w:rsidRPr="00433A69">
              <w:rPr>
                <w:color w:val="000000"/>
              </w:rPr>
              <w:t>as</w:t>
            </w:r>
            <w:proofErr w:type="gramEnd"/>
            <w:r w:rsidRPr="00433A69">
              <w:rPr>
                <w:color w:val="000000"/>
              </w:rPr>
              <w:t xml:space="preserve"> características de cada um dos gêneros do campo da vida cotidiana (organização interna; marcas linguísticas; conteúdo temático) e dos </w:t>
            </w:r>
            <w:r w:rsidRPr="00433A69">
              <w:rPr>
                <w:color w:val="000000"/>
              </w:rPr>
              <w:lastRenderedPageBreak/>
              <w:t>textos específicos a serem lidos.No que se refere à progressão da aprendizagem, atentar para o fato de que a formulação da habilidade já implica um critério: o grau de autonomia do aluno (leitura em colaboração; leitura autônoma).</w:t>
            </w:r>
          </w:p>
          <w:p w:rsidR="00433A69" w:rsidRPr="00433A69" w:rsidRDefault="00433A69" w:rsidP="002F4D44">
            <w:pPr>
              <w:jc w:val="both"/>
              <w:rPr>
                <w:color w:val="000000"/>
              </w:rPr>
            </w:pPr>
            <w:r w:rsidRPr="00433A69">
              <w:rPr>
                <w:color w:val="000000"/>
              </w:rPr>
              <w:t xml:space="preserve">Na elaboração do currículo, </w:t>
            </w:r>
            <w:proofErr w:type="gramStart"/>
            <w:r w:rsidRPr="00433A69">
              <w:rPr>
                <w:color w:val="000000"/>
              </w:rPr>
              <w:t>pode-se</w:t>
            </w:r>
            <w:proofErr w:type="gramEnd"/>
            <w:r w:rsidRPr="00433A69">
              <w:rPr>
                <w:color w:val="000000"/>
              </w:rPr>
              <w:t xml:space="preserve"> considerar, na previsão de atividades, as características dos textos selecionados para leitura e dos gêneros previstos. Uma receita, por exemplo, organiza-se pela presença de: título, quantidades dos ingredientes, modo de fazer. Pode conter ainda: rendimento, grau de dificuldade e tempo de trabalho. Adequa-se ao portador e espaço de circulação: se for para crianças, </w:t>
            </w:r>
            <w:proofErr w:type="gramStart"/>
            <w:r w:rsidRPr="00433A69">
              <w:rPr>
                <w:color w:val="000000"/>
              </w:rPr>
              <w:t>as</w:t>
            </w:r>
            <w:proofErr w:type="gramEnd"/>
            <w:r w:rsidRPr="00433A69">
              <w:rPr>
                <w:color w:val="000000"/>
              </w:rPr>
              <w:t xml:space="preserve"> quantidades podem vir indicadas por imagens (xícara, colher etc.) e a linguagem será menos complexa, em especial no 'modo de fazer'.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 Além do grau de autonomia do aluno, a progressão da aprendizagem pode apoiar-se no grau de complexidade dos textos e dos temas.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 vida cotidiana</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Escrita</w:t>
            </w:r>
            <w:r w:rsidRPr="00433A69">
              <w:rPr>
                <w:color w:val="000000"/>
              </w:rPr>
              <w:br/>
            </w:r>
            <w:proofErr w:type="gramStart"/>
            <w:r w:rsidRPr="00433A69">
              <w:rPr>
                <w:color w:val="000000"/>
              </w:rPr>
              <w:t>(</w:t>
            </w:r>
            <w:proofErr w:type="gramEnd"/>
            <w:r w:rsidRPr="00433A69">
              <w:rPr>
                <w:color w:val="000000"/>
              </w:rPr>
              <w:t>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Escrita compartilhada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(EF12LP05) Planejar e produzir, em colaboração com os colegas e com a ajuda do professor, (re</w:t>
            </w:r>
            <w:proofErr w:type="gramStart"/>
            <w:r w:rsidRPr="00433A69">
              <w:rPr>
                <w:color w:val="000000"/>
              </w:rPr>
              <w:t>)contagens</w:t>
            </w:r>
            <w:proofErr w:type="gramEnd"/>
            <w:r w:rsidRPr="00433A69">
              <w:rPr>
                <w:color w:val="000000"/>
              </w:rPr>
              <w:t xml:space="preserve"> de histórias, poemas e outros textos versificados (letras de canção, quadrinhas, cordel), poemas visuais, tiras e histórias em quadrinhos, dentre outros gêneros do campo artístico-literário, considerando a situação comunicativa e a finalidade do texto.</w:t>
            </w:r>
          </w:p>
          <w:p w:rsidR="00433A69" w:rsidRPr="00433A69" w:rsidRDefault="00433A69" w:rsidP="002F4D44">
            <w:pPr>
              <w:jc w:val="both"/>
            </w:pPr>
            <w:r w:rsidRPr="00433A69">
              <w:t>(EF12LP05RS2-1)</w:t>
            </w:r>
            <w:r w:rsidR="00A86F4D">
              <w:t xml:space="preserve"> </w:t>
            </w:r>
            <w:r w:rsidRPr="00433A69">
              <w:t xml:space="preserve">Recontar, reescrever </w:t>
            </w:r>
            <w:proofErr w:type="gramStart"/>
            <w:r w:rsidRPr="00433A69">
              <w:t>e</w:t>
            </w:r>
            <w:proofErr w:type="gramEnd"/>
          </w:p>
          <w:p w:rsidR="00433A69" w:rsidRPr="00433A69" w:rsidRDefault="00433A69" w:rsidP="002F4D44">
            <w:pPr>
              <w:jc w:val="both"/>
            </w:pPr>
            <w:r w:rsidRPr="00433A69">
              <w:t>Dramatizar cantigas de roda, parlendas, trava</w:t>
            </w:r>
            <w:proofErr w:type="gramStart"/>
            <w:r w:rsidRPr="00433A69">
              <w:t>-</w:t>
            </w:r>
            <w:proofErr w:type="gramEnd"/>
          </w:p>
          <w:p w:rsidR="00433A69" w:rsidRPr="00433A69" w:rsidRDefault="00433A69" w:rsidP="002F4D44">
            <w:pPr>
              <w:jc w:val="both"/>
            </w:pPr>
            <w:proofErr w:type="gramStart"/>
            <w:r w:rsidRPr="00433A69">
              <w:t>línguas</w:t>
            </w:r>
            <w:proofErr w:type="gramEnd"/>
            <w:r w:rsidRPr="00433A69">
              <w:t>, versos, provérbios e ditos populares, já lidas e trabalhas na aula.</w:t>
            </w:r>
          </w:p>
          <w:p w:rsidR="00433A69" w:rsidRPr="00433A69" w:rsidRDefault="00433A69" w:rsidP="002F4D44">
            <w:pPr>
              <w:jc w:val="both"/>
            </w:pPr>
            <w:r w:rsidRPr="00433A69">
              <w:t>(EF12LP05RS2-2)</w:t>
            </w:r>
            <w:r w:rsidR="00A86F4D">
              <w:t xml:space="preserve"> </w:t>
            </w:r>
            <w:r w:rsidRPr="00433A69">
              <w:t>Perceber os elementos</w:t>
            </w:r>
          </w:p>
          <w:p w:rsidR="00433A69" w:rsidRPr="00433A69" w:rsidRDefault="00433A69" w:rsidP="002F4D44">
            <w:pPr>
              <w:jc w:val="both"/>
            </w:pPr>
            <w:proofErr w:type="gramStart"/>
            <w:r w:rsidRPr="00433A69">
              <w:t>constitutivos</w:t>
            </w:r>
            <w:proofErr w:type="gramEnd"/>
            <w:r w:rsidRPr="00433A69">
              <w:t xml:space="preserve"> desses gêneros.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é uma habilidade diretamente relacionada à construção da textualidade. Articula a produção do texto com o gênero do campo artístico-literário e dois vetores do processo de escrita (situação/finalidade), comportando ao menos duas etapas — planejamento e escrita, que significam organizar as ideias para depois colocá-las no papel — passíveis de tratamento em etapas sucessivas. Poderá ser desmembrada em habilidades que prevejam: a) planejar e recontar histórias; b) planejar e produzir escrita das histórias recontadas, por ditado ao professor e/ou colegas; c) planejar e escrever textos versificados conhecidos de memória (coletivamente, em duplas ou de modo autônomo), como letras de canção, quadrinhas e cordel. Todas as habilidades podem indicar a revisão processual do texto.</w:t>
            </w:r>
          </w:p>
          <w:p w:rsidR="00433A69" w:rsidRPr="00433A69" w:rsidRDefault="00433A69" w:rsidP="002F4D44">
            <w:pPr>
              <w:jc w:val="both"/>
              <w:rPr>
                <w:color w:val="000000"/>
              </w:rPr>
            </w:pPr>
            <w:r w:rsidRPr="00433A69">
              <w:rPr>
                <w:color w:val="000000"/>
              </w:rPr>
              <w:t xml:space="preserve">Na elaboração do currículo, é possível articular esta habilidade a outras que prevejam conteúdos relacionados à participação em </w:t>
            </w:r>
            <w:r w:rsidRPr="00433A69">
              <w:rPr>
                <w:color w:val="000000"/>
              </w:rPr>
              <w:lastRenderedPageBreak/>
              <w:t xml:space="preserve">situações comunicativas, como saraus, rodas de leitura de poemas e </w:t>
            </w:r>
            <w:proofErr w:type="spellStart"/>
            <w:r w:rsidRPr="00433A69">
              <w:rPr>
                <w:color w:val="000000"/>
              </w:rPr>
              <w:t>oralização</w:t>
            </w:r>
            <w:proofErr w:type="spellEnd"/>
            <w:r w:rsidRPr="00433A69">
              <w:rPr>
                <w:color w:val="000000"/>
              </w:rPr>
              <w:t xml:space="preserve"> de quadrinhas/cordel, em dia da família na escola, prevendo a observação e o planejamento da situação comunicativa com os alunos. É preciso ressaltar que a atividade de recontagem de histórias prevê a elaboração de um texto cujo conteúdo é conhecido. Dessa forma, é focalizada nessa atividade a capacidade de textualização, ou seja, de redigir o enunciado. Já a atividade de escrita de textos conhecidos de memória envolve apenas o registro gráfico do texto que, nesse caso, é tão conhecido quanto o conteúdo temático. A progressão pode apoiar-se no grau de complexidade dos gêneros mencionados e/ou da autonomia a ser desenvolvida pelo aluno em diferentes etapas de cada um dos dois primeiros anos.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 vida cotidiana</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Oralidade</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Produção de texto oral</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p w:rsidR="00433A69" w:rsidRPr="00433A69" w:rsidRDefault="00433A69" w:rsidP="002F4D44">
            <w:pPr>
              <w:jc w:val="both"/>
            </w:pPr>
            <w:proofErr w:type="gramStart"/>
            <w:r w:rsidRPr="00433A69">
              <w:t>((EF12LP06RS2-1)</w:t>
            </w:r>
            <w:r w:rsidR="00A86F4D">
              <w:t xml:space="preserve"> </w:t>
            </w:r>
            <w:r w:rsidRPr="00433A69">
              <w:t>Produzir e transmitir, por</w:t>
            </w:r>
            <w:r w:rsidR="00A86F4D">
              <w:t xml:space="preserve"> </w:t>
            </w:r>
            <w:r w:rsidRPr="00433A69">
              <w:t>meio de ferramentas digitais, gêneros de texto tais como</w:t>
            </w:r>
            <w:r w:rsidR="00A86F4D">
              <w:t xml:space="preserve"> </w:t>
            </w:r>
            <w:r w:rsidRPr="00433A69">
              <w:t>recados, avisos, convites, receitas, entre outros.</w:t>
            </w:r>
            <w:proofErr w:type="gramEnd"/>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que articula escrita e </w:t>
            </w:r>
            <w:proofErr w:type="spellStart"/>
            <w:r w:rsidRPr="00433A69">
              <w:rPr>
                <w:color w:val="000000"/>
              </w:rPr>
              <w:t>oralização</w:t>
            </w:r>
            <w:proofErr w:type="spellEnd"/>
            <w:r w:rsidRPr="00433A69">
              <w:rPr>
                <w:color w:val="000000"/>
              </w:rPr>
              <w:t xml:space="preserve"> da escrita, considerando, ainda, o gênero do campo da vida cotidiana a ser produzido e três vetores da produção, seja escrita, </w:t>
            </w:r>
            <w:proofErr w:type="gramStart"/>
            <w:r w:rsidRPr="00433A69">
              <w:rPr>
                <w:color w:val="000000"/>
              </w:rPr>
              <w:t>seja oral</w:t>
            </w:r>
            <w:proofErr w:type="gramEnd"/>
            <w:r w:rsidRPr="00433A69">
              <w:rPr>
                <w:color w:val="000000"/>
              </w:rPr>
              <w:t xml:space="preserve"> (situação/tema ou assunto/finalidade).</w:t>
            </w:r>
          </w:p>
          <w:p w:rsidR="00433A69" w:rsidRPr="00433A69" w:rsidRDefault="00433A69" w:rsidP="002F4D44">
            <w:pPr>
              <w:jc w:val="both"/>
              <w:rPr>
                <w:color w:val="000000"/>
              </w:rPr>
            </w:pPr>
            <w:r w:rsidRPr="00433A69">
              <w:rPr>
                <w:color w:val="000000"/>
              </w:rPr>
              <w:t xml:space="preserve">A habilidade requer planejar e produzir textos orais e/ou para </w:t>
            </w:r>
            <w:proofErr w:type="spellStart"/>
            <w:r w:rsidRPr="00433A69">
              <w:rPr>
                <w:color w:val="000000"/>
              </w:rPr>
              <w:t>oralizar</w:t>
            </w:r>
            <w:proofErr w:type="spellEnd"/>
            <w:r w:rsidRPr="00433A69">
              <w:rPr>
                <w:color w:val="000000"/>
              </w:rPr>
              <w:t xml:space="preserve">, dependendo da situação comunicativa. É comum, por exemplo, que recados sejam produzidos oralmente; já as instruções de montagem costumam ser elaboradas por escrito, podendo ser </w:t>
            </w:r>
            <w:proofErr w:type="spellStart"/>
            <w:r w:rsidRPr="00433A69">
              <w:rPr>
                <w:color w:val="000000"/>
              </w:rPr>
              <w:t>oralizadas</w:t>
            </w:r>
            <w:proofErr w:type="spellEnd"/>
            <w:r w:rsidRPr="00433A69">
              <w:rPr>
                <w:color w:val="000000"/>
              </w:rPr>
              <w:t xml:space="preserve">. Como o objetivo final é a transmissão oral dos textos, na elaboração do currículo, é possível prever que o estudante tanto pode saber o conteúdo de um recado e elaborar o texto quando falar ao destinatário (pessoalmente, por meio de mensagem de voz de aplicativos de celular etc.) quanto pode necessitar ter o texto produzido por escrito para poder ler para o interlocutor (como instruções de montagem e receitas etc.). Para o desenvolvimento desta habilidade, pode-se propor que haja: a) análise da situação comunicativa e dos gêneros com a finalidade de compreender as suas características, de modo a oferecer repertório para a produção; b) planejamento, produção e revisão dos textos, com apoio do registro escrito; c) acesso e utilização de ferramentas digitais que viabilizem a produção dos textos, em áudio ou vídeo. A progressão pode apoiar-se nas duas operações diferentes que a habilidade </w:t>
            </w:r>
            <w:r w:rsidRPr="00433A69">
              <w:rPr>
                <w:color w:val="000000"/>
              </w:rPr>
              <w:lastRenderedPageBreak/>
              <w:t>envolve. Assim, planejamento e produção podem ser programados para momentos sucessivos. Além disso, recomenda-se prever o trabalho em colaboração, desde o coletivo até o organizado em duplas/grupos.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color w:val="000000"/>
              </w:rPr>
            </w:pPr>
            <w:r w:rsidRPr="00433A69">
              <w:rPr>
                <w:color w:val="000000"/>
              </w:rPr>
              <w:lastRenderedPageBreak/>
              <w:t>Campo da vida cotidiana</w:t>
            </w:r>
          </w:p>
          <w:p w:rsidR="00433A69" w:rsidRPr="00433A69" w:rsidRDefault="00433A69" w:rsidP="002F4D44">
            <w:pPr>
              <w:jc w:val="both"/>
              <w:rPr>
                <w:color w:val="000000"/>
              </w:rPr>
            </w:pPr>
          </w:p>
        </w:tc>
        <w:tc>
          <w:tcPr>
            <w:tcW w:w="1701" w:type="dxa"/>
          </w:tcPr>
          <w:p w:rsidR="00433A69" w:rsidRPr="00433A69" w:rsidRDefault="00433A69" w:rsidP="002F4D44">
            <w:pPr>
              <w:jc w:val="both"/>
              <w:rPr>
                <w:rFonts w:cs="Calibri"/>
                <w:color w:val="000000"/>
              </w:rPr>
            </w:pPr>
            <w:r w:rsidRPr="00433A69">
              <w:rPr>
                <w:rFonts w:cs="Calibri"/>
                <w:color w:val="000000"/>
              </w:rPr>
              <w:t>Análise linguística/</w:t>
            </w:r>
          </w:p>
          <w:p w:rsidR="00433A69" w:rsidRPr="00433A69" w:rsidRDefault="00433A69" w:rsidP="002F4D44">
            <w:pPr>
              <w:jc w:val="both"/>
              <w:rPr>
                <w:rFonts w:cs="Calibri"/>
                <w:color w:val="000000"/>
              </w:rPr>
            </w:pPr>
            <w:proofErr w:type="gramStart"/>
            <w:r w:rsidRPr="00433A69">
              <w:rPr>
                <w:rFonts w:cs="Calibri"/>
                <w:color w:val="000000"/>
              </w:rPr>
              <w:t>semiótica</w:t>
            </w:r>
            <w:proofErr w:type="gramEnd"/>
            <w:r w:rsidRPr="00433A69">
              <w:rPr>
                <w:rFonts w:cs="Calibri"/>
                <w:color w:val="000000"/>
              </w:rPr>
              <w:t xml:space="preserve"> (Alfabetização)</w:t>
            </w:r>
          </w:p>
        </w:tc>
        <w:tc>
          <w:tcPr>
            <w:tcW w:w="1842" w:type="dxa"/>
          </w:tcPr>
          <w:p w:rsidR="00433A69" w:rsidRPr="00433A69" w:rsidRDefault="00433A69" w:rsidP="002F4D44">
            <w:pPr>
              <w:jc w:val="both"/>
              <w:rPr>
                <w:color w:val="000000"/>
              </w:rPr>
            </w:pPr>
            <w:r w:rsidRPr="00433A69">
              <w:rPr>
                <w:color w:val="000000"/>
              </w:rPr>
              <w:t>Forma de composição do texto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(EF12LP07) Identificar e (re</w:t>
            </w:r>
            <w:proofErr w:type="gramStart"/>
            <w:r w:rsidRPr="00433A69">
              <w:rPr>
                <w:color w:val="000000"/>
              </w:rPr>
              <w:t>)produzir</w:t>
            </w:r>
            <w:proofErr w:type="gramEnd"/>
            <w:r w:rsidRPr="00433A69">
              <w:rPr>
                <w:color w:val="000000"/>
              </w:rPr>
              <w:t>, em cantiga, quadras, quadrinhas, parlendas, trava-línguas e canções, rimas, aliterações, assonâncias, o ritmo de fala relacionado ao ritmo e à melodia das músicas e seus efeitos de sentido.</w:t>
            </w:r>
          </w:p>
          <w:p w:rsidR="00433A69" w:rsidRPr="00433A69" w:rsidRDefault="00433A69" w:rsidP="002F4D44">
            <w:pPr>
              <w:jc w:val="both"/>
            </w:pPr>
            <w:r w:rsidRPr="00433A69">
              <w:t>(EF12LP07RS2-1)</w:t>
            </w:r>
            <w:r w:rsidR="00A86F4D">
              <w:t xml:space="preserve"> </w:t>
            </w:r>
            <w:r w:rsidRPr="00433A69">
              <w:t>Ler e reproduzir progressivamente o ritmo, a fluência e a entonação da leitura em</w:t>
            </w:r>
            <w:r w:rsidR="00A86F4D">
              <w:t xml:space="preserve"> </w:t>
            </w:r>
            <w:r w:rsidRPr="00433A69">
              <w:t xml:space="preserve">cantigas, quadras, quadrinhas, </w:t>
            </w:r>
            <w:proofErr w:type="spellStart"/>
            <w:r w:rsidRPr="00433A69">
              <w:t>parlendas</w:t>
            </w:r>
            <w:proofErr w:type="spellEnd"/>
            <w:r w:rsidRPr="00433A69">
              <w:t>, trava- línguas e canções.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 xml:space="preserve">Esta habilidade refere-se a reconhecer, no processo de leitura, recursos linguísticos e discursivos que constituem os gêneros previstos, de modo que seja possível reproduzi-los em atividades de escrita e reescrita, assim como de criá-los em atividades de produção de textos. Esta habilidade envolve, portanto, a </w:t>
            </w:r>
            <w:proofErr w:type="spellStart"/>
            <w:r w:rsidRPr="00433A69">
              <w:rPr>
                <w:color w:val="000000"/>
              </w:rPr>
              <w:t>oralização</w:t>
            </w:r>
            <w:proofErr w:type="spellEnd"/>
            <w:r w:rsidRPr="00433A69">
              <w:rPr>
                <w:color w:val="000000"/>
              </w:rPr>
              <w:t xml:space="preserve"> dos textos previstos, com o objetivo de evidenciar seus padrões rítmicos e sonoros.</w:t>
            </w:r>
          </w:p>
          <w:p w:rsidR="00433A69" w:rsidRPr="00433A69" w:rsidRDefault="00433A69" w:rsidP="002F4D44">
            <w:pPr>
              <w:jc w:val="both"/>
              <w:rPr>
                <w:color w:val="000000"/>
              </w:rPr>
            </w:pPr>
            <w:r w:rsidRPr="00433A69">
              <w:rPr>
                <w:color w:val="000000"/>
              </w:rPr>
              <w:t>Na elaboração do currículo, deve-se considerar que os textos previstos são ótimas referências para a realização de leituras de ajuste, posto que a sua organização versificada e o ritmo e melodia oferecem pistas sobre onde começam e terminam os versos, balizando o trabalho do aluno. Projetos de coletâneas de cantigas, parlendas, trava-línguas são sempre ótimas propostas que viabilizam esse trabalho. Na organização do currículo, a progressão pode dar-se a partir da diversificação de textos, da extensão e complexidade deles, assim como o nível de autonomia requerido do aluno. Há, aqui, oportunidade para o trabalho interdisciplinar com as habilidades (EF15AR14), (EF15AR15) e (EF15AR17), da Arte, associadas à experimentação com fontes sonoras e identificação de elementos constitutivos da música.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VIDA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PÚBLICA</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Compreensão em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p w:rsidR="00433A69" w:rsidRPr="00433A69" w:rsidRDefault="00433A69" w:rsidP="002F4D44">
            <w:pPr>
              <w:jc w:val="both"/>
            </w:pPr>
            <w:r w:rsidRPr="00433A69">
              <w:lastRenderedPageBreak/>
              <w:t>(EF12LP08RS2-1)</w:t>
            </w:r>
            <w:r w:rsidR="00A86F4D">
              <w:t xml:space="preserve"> </w:t>
            </w:r>
            <w:r w:rsidRPr="00433A69">
              <w:t>Ler e</w:t>
            </w:r>
            <w:r w:rsidR="00A86F4D">
              <w:t xml:space="preserve"> </w:t>
            </w:r>
            <w:r w:rsidRPr="00433A69">
              <w:t>compreender, em colaboração com os colegas e com a ajuda do professor, fotolegendas em notícias, manchetes e lides em notícias, álbum de fotos digital noticioso e notícias curtas para público infantil, dentre outros gêneros do</w:t>
            </w:r>
            <w:r w:rsidR="00A86F4D">
              <w:t xml:space="preserve"> </w:t>
            </w:r>
            <w:r w:rsidRPr="00433A69">
              <w:t>campo jornalístico, considerando a situação comunicativa e o tema/assunto do texto, de forma a possibilitar o contato com esses diferentes textos e os recursos inerentes a eles.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de cada um dos gêneros do campo jornalístico (organização interna; marcas linguísticas; conteúdo temático) e dos textos específicos a serem lidos. A habilidade prevê tanto a colaboração quanto a realização com autonomia, o que pode ser tomado, nos currículos locais, como critério para a progressão da aprendizagem ao longo dos dois primeiros anos.</w:t>
            </w:r>
          </w:p>
          <w:p w:rsidR="00433A69" w:rsidRPr="00433A69" w:rsidRDefault="00433A69" w:rsidP="002F4D44">
            <w:pPr>
              <w:jc w:val="both"/>
              <w:rPr>
                <w:color w:val="000000"/>
              </w:rPr>
            </w:pPr>
            <w:r w:rsidRPr="00433A69">
              <w:rPr>
                <w:color w:val="000000"/>
              </w:rPr>
              <w:lastRenderedPageBreak/>
              <w:t xml:space="preserve">O foco do trabalho são os textos jornalísticos. Assim, Na elaboração do currículo, recomenda-se começar o seu estudo pela especificidade dos portadores típicos (jornais e revistas — por exemplo — impressos e digitais), para que os alunos possam conhecer o local de publicação dos textos, contextualizando-os quanto à extensão, orientação de valores e características gráficas. As rodas de jornal são boas atividades para esse estudo. É preciso considerar as características dos diferentes gêneros que circulam no jornal (notícia, reportagem, carta de leitor </w:t>
            </w:r>
            <w:proofErr w:type="spellStart"/>
            <w:r w:rsidRPr="00433A69">
              <w:rPr>
                <w:color w:val="000000"/>
              </w:rPr>
              <w:t>etc</w:t>
            </w:r>
            <w:proofErr w:type="spellEnd"/>
            <w:r w:rsidRPr="00433A69">
              <w:rPr>
                <w:color w:val="000000"/>
              </w:rPr>
              <w:t>), para orientar os alunos quanto a isso no processo de leitura. A leitura colaborativa, trabalhada na habilidade (EF12LP02), é atividade fundamental para a realização desse trabalho, seja com textos impressos ou digitais.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bookmarkStart w:id="0" w:name="_GoBack" w:colFirst="0" w:colLast="0"/>
            <w:r w:rsidRPr="00433A69">
              <w:rPr>
                <w:b/>
                <w:color w:val="000000"/>
              </w:rPr>
              <w:lastRenderedPageBreak/>
              <w:t xml:space="preserve">CAMPO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VIDA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PÚBLICA</w:t>
            </w:r>
          </w:p>
          <w:p w:rsidR="00433A69" w:rsidRPr="00433A69" w:rsidRDefault="00433A69" w:rsidP="002F4D44">
            <w:pPr>
              <w:jc w:val="both"/>
              <w:rPr>
                <w:color w:val="000000"/>
              </w:rPr>
            </w:pP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Compreensão em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433A69" w:rsidRPr="00433A69" w:rsidRDefault="00433A69" w:rsidP="002F4D44">
            <w:pPr>
              <w:jc w:val="both"/>
            </w:pPr>
            <w:r w:rsidRPr="00433A69">
              <w:t>(EF12LP09RS2-1)</w:t>
            </w:r>
            <w:r w:rsidR="00A86F4D">
              <w:t xml:space="preserve"> </w:t>
            </w:r>
            <w:r w:rsidRPr="00433A69">
              <w:t>Ler e compreender linguagem verbal e não verbal por</w:t>
            </w:r>
            <w:r w:rsidR="00A86F4D">
              <w:t xml:space="preserve"> </w:t>
            </w:r>
            <w:r w:rsidRPr="00433A69">
              <w:t>meio de textos de campanhas publicitárias, slogans, textos de campanhas de</w:t>
            </w:r>
            <w:r w:rsidR="00A86F4D">
              <w:t xml:space="preserve"> c</w:t>
            </w:r>
            <w:r w:rsidRPr="00433A69">
              <w:t>onscientização</w:t>
            </w:r>
            <w:proofErr w:type="gramStart"/>
            <w:r w:rsidRPr="00433A69">
              <w:t xml:space="preserve">  </w:t>
            </w:r>
            <w:proofErr w:type="gramEnd"/>
            <w:r w:rsidRPr="00433A69">
              <w:t>destinados ao público infantil, dentre outros gêneros do campo publicitário.</w:t>
            </w:r>
          </w:p>
          <w:p w:rsidR="00433A69" w:rsidRPr="00433A69" w:rsidRDefault="00433A69" w:rsidP="002F4D44">
            <w:pPr>
              <w:jc w:val="both"/>
            </w:pPr>
            <w:r w:rsidRPr="00433A69">
              <w:t>(EF12LP09RS2-2)</w:t>
            </w:r>
            <w:r w:rsidR="00A86F4D">
              <w:t xml:space="preserve"> </w:t>
            </w:r>
            <w:r w:rsidRPr="00433A69">
              <w:t>Compreender que tudo o que se fala pode ser escrito e conhecer os usos</w:t>
            </w:r>
            <w:r w:rsidR="00A86F4D">
              <w:t xml:space="preserve"> </w:t>
            </w:r>
            <w:r w:rsidRPr="00433A69">
              <w:t>e funções sociais da escrita.</w:t>
            </w:r>
          </w:p>
          <w:p w:rsidR="00433A69" w:rsidRPr="00433A69" w:rsidRDefault="00433A69" w:rsidP="002F4D44">
            <w:pPr>
              <w:jc w:val="both"/>
            </w:pPr>
            <w:r w:rsidRPr="00433A69">
              <w:t>(EF12LP09RS2-3)</w:t>
            </w:r>
            <w:r w:rsidR="00A86F4D">
              <w:t xml:space="preserve"> </w:t>
            </w:r>
            <w:r w:rsidRPr="00433A69">
              <w:t>Relacionar textos, histórias e informações com outras leituras.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de cada um dos gêneros do campo publicitário (organização interna; marcas linguísticas; conteúdo temático) e dos textos específicos a serem lidos. A habilidade prevê apenas a realização em colaboração. Assim, pode-se considerar o movimento metodológico básico, excluindo-se a realização com autonomia. (trabalho coletivo ® grupos ® duplas).</w:t>
            </w:r>
          </w:p>
          <w:p w:rsidR="00433A69" w:rsidRPr="00433A69" w:rsidRDefault="00433A69" w:rsidP="002F4D44">
            <w:pPr>
              <w:jc w:val="both"/>
              <w:rPr>
                <w:color w:val="000000"/>
              </w:rPr>
            </w:pPr>
            <w:r w:rsidRPr="00433A69">
              <w:rPr>
                <w:color w:val="000000"/>
              </w:rPr>
              <w:t xml:space="preserve">No campo publicitário, circulam textos que buscam convencer os leitores/ouvintes a consumirem determinados produtos, serviços e ideias, como o anúncio publicitário. São multimodais, articulando imagem, texto verbal, cores e, quando radiofônicos, </w:t>
            </w:r>
            <w:proofErr w:type="gramStart"/>
            <w:r w:rsidRPr="00433A69">
              <w:rPr>
                <w:color w:val="000000"/>
              </w:rPr>
              <w:t>televisivos ou digitais, sons</w:t>
            </w:r>
            <w:proofErr w:type="gramEnd"/>
            <w:r w:rsidRPr="00433A69">
              <w:rPr>
                <w:color w:val="000000"/>
              </w:rPr>
              <w:t xml:space="preserve"> também. Na elaboração do currículo do trabalho com esses textos, dois aspectos são fundamentais: compreender as marcas linguísticas e recursos de outras linguagens no contexto da função dos gêneros e finalidade dos textos (como o uso do imperativo, metáforas </w:t>
            </w:r>
            <w:proofErr w:type="spellStart"/>
            <w:r w:rsidRPr="00433A69">
              <w:rPr>
                <w:color w:val="000000"/>
              </w:rPr>
              <w:t>etc</w:t>
            </w:r>
            <w:proofErr w:type="spellEnd"/>
            <w:r w:rsidRPr="00433A69">
              <w:rPr>
                <w:color w:val="000000"/>
              </w:rPr>
              <w:t xml:space="preserve">) e </w:t>
            </w:r>
            <w:proofErr w:type="spellStart"/>
            <w:r w:rsidRPr="00433A69">
              <w:rPr>
                <w:color w:val="000000"/>
              </w:rPr>
              <w:t>tematizar</w:t>
            </w:r>
            <w:proofErr w:type="spellEnd"/>
            <w:r w:rsidRPr="00433A69">
              <w:rPr>
                <w:color w:val="000000"/>
              </w:rPr>
              <w:t xml:space="preserve"> as relações de consumo tal como estão constituídas na sociedade hoje, relacionando-as com a sustentabilidade. A leitura colaborativa, trabalhada na habilidade (EF12LP02), é atividade fundamental para a realização desse trabalho.</w:t>
            </w:r>
          </w:p>
          <w:p w:rsidR="00433A69" w:rsidRPr="00433A69" w:rsidRDefault="00433A69" w:rsidP="002F4D44">
            <w:pPr>
              <w:jc w:val="both"/>
              <w:rPr>
                <w:color w:val="FF0000"/>
              </w:rPr>
            </w:pPr>
          </w:p>
        </w:tc>
      </w:tr>
      <w:bookmarkEnd w:id="0"/>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w:t>
            </w: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DA</w:t>
            </w:r>
          </w:p>
          <w:p w:rsidR="00433A69" w:rsidRPr="00433A69" w:rsidRDefault="00433A69" w:rsidP="002F4D44">
            <w:pPr>
              <w:jc w:val="both"/>
              <w:rPr>
                <w:b/>
                <w:color w:val="000000"/>
              </w:rPr>
            </w:pPr>
            <w:r w:rsidRPr="00433A69">
              <w:rPr>
                <w:b/>
                <w:color w:val="000000"/>
              </w:rPr>
              <w:t xml:space="preserve"> </w:t>
            </w:r>
          </w:p>
          <w:p w:rsidR="00433A69" w:rsidRPr="00433A69" w:rsidRDefault="00433A69" w:rsidP="002F4D44">
            <w:pPr>
              <w:jc w:val="both"/>
              <w:rPr>
                <w:b/>
                <w:color w:val="000000"/>
              </w:rPr>
            </w:pPr>
            <w:r w:rsidRPr="00433A69">
              <w:rPr>
                <w:b/>
                <w:color w:val="000000"/>
              </w:rPr>
              <w:t xml:space="preserve">VIDA </w:t>
            </w:r>
          </w:p>
          <w:p w:rsidR="00433A69" w:rsidRPr="00433A69" w:rsidRDefault="00433A69" w:rsidP="002F4D44">
            <w:pPr>
              <w:jc w:val="both"/>
              <w:rPr>
                <w:b/>
                <w:color w:val="000000"/>
              </w:rPr>
            </w:pPr>
          </w:p>
          <w:p w:rsidR="00433A69" w:rsidRPr="00433A69" w:rsidRDefault="00433A69" w:rsidP="002F4D44">
            <w:pPr>
              <w:jc w:val="both"/>
              <w:rPr>
                <w:color w:val="000000"/>
              </w:rPr>
            </w:pPr>
            <w:r w:rsidRPr="00433A69">
              <w:rPr>
                <w:b/>
                <w:color w:val="000000"/>
              </w:rPr>
              <w:t>PÚBLICA</w:t>
            </w:r>
          </w:p>
        </w:tc>
        <w:tc>
          <w:tcPr>
            <w:tcW w:w="1701" w:type="dxa"/>
          </w:tcPr>
          <w:p w:rsidR="00433A69" w:rsidRPr="00433A69" w:rsidRDefault="00433A69" w:rsidP="002F4D44">
            <w:pPr>
              <w:jc w:val="both"/>
              <w:rPr>
                <w:color w:val="000000"/>
              </w:rPr>
            </w:pPr>
            <w:r w:rsidRPr="00433A69">
              <w:rPr>
                <w:color w:val="000000"/>
              </w:rPr>
              <w:t>Leitura/escuta</w:t>
            </w:r>
          </w:p>
          <w:p w:rsidR="00433A69" w:rsidRPr="00433A69" w:rsidRDefault="00433A69" w:rsidP="002F4D44">
            <w:pPr>
              <w:jc w:val="both"/>
              <w:rPr>
                <w:color w:val="000000"/>
              </w:rPr>
            </w:pPr>
            <w:r w:rsidRPr="00433A69">
              <w:rPr>
                <w:color w:val="000000"/>
              </w:rPr>
              <w:t xml:space="preserve"> </w:t>
            </w:r>
            <w:proofErr w:type="gramStart"/>
            <w:r w:rsidRPr="00433A69">
              <w:rPr>
                <w:color w:val="000000"/>
              </w:rPr>
              <w:t xml:space="preserve">( </w:t>
            </w:r>
            <w:proofErr w:type="gramEnd"/>
            <w:r w:rsidRPr="00433A69">
              <w:rPr>
                <w:color w:val="000000"/>
              </w:rPr>
              <w:t>compartilhada e autônoma</w:t>
            </w:r>
          </w:p>
        </w:tc>
        <w:tc>
          <w:tcPr>
            <w:tcW w:w="1842" w:type="dxa"/>
          </w:tcPr>
          <w:p w:rsidR="00433A69" w:rsidRPr="00433A69" w:rsidRDefault="00433A69" w:rsidP="002F4D44">
            <w:pPr>
              <w:jc w:val="both"/>
              <w:rPr>
                <w:color w:val="000000"/>
              </w:rPr>
            </w:pPr>
            <w:r w:rsidRPr="00433A69">
              <w:rPr>
                <w:color w:val="000000"/>
              </w:rPr>
              <w:t>Compreensão em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p w:rsidR="00433A69" w:rsidRPr="00433A69" w:rsidRDefault="00433A69" w:rsidP="002F4D44">
            <w:pPr>
              <w:jc w:val="both"/>
            </w:pPr>
            <w:r w:rsidRPr="00433A69">
              <w:t>(EF12LP10RS2-1)</w:t>
            </w:r>
            <w:r w:rsidR="00A86F4D">
              <w:t xml:space="preserve"> </w:t>
            </w:r>
            <w:r w:rsidRPr="00433A69">
              <w:t>Ler e compreender a funcionalidade de textos,</w:t>
            </w:r>
            <w:r w:rsidR="00A86F4D">
              <w:t xml:space="preserve"> </w:t>
            </w:r>
            <w:r w:rsidRPr="00433A69">
              <w:t>cartazes, avisos, folhetos, regras e regulamentos que organizam a vida na comunidade escolar, dentre outros gêneros do</w:t>
            </w:r>
            <w:r w:rsidR="00A86F4D">
              <w:t xml:space="preserve"> </w:t>
            </w:r>
            <w:r w:rsidRPr="00433A69">
              <w:t>campo da atuação cidadã. Utilizar e valorizar os modos de produção e de</w:t>
            </w:r>
            <w:r w:rsidR="00A86F4D">
              <w:t xml:space="preserve"> </w:t>
            </w:r>
            <w:r w:rsidRPr="00433A69">
              <w:t>circulação da escrita na</w:t>
            </w:r>
            <w:r w:rsidR="00A86F4D">
              <w:t xml:space="preserve"> </w:t>
            </w:r>
            <w:r w:rsidRPr="00433A69">
              <w:t>sociedade.</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de cada um dos gêneros do campo da atuação cidadã (organização interna; marcas linguísticas; conteúdo temático) e dos textos específicos a serem lidos. A habilidade prevê apenas a realização em colaboração, excluindo-se a realização com autonomia.</w:t>
            </w:r>
          </w:p>
          <w:p w:rsidR="00433A69" w:rsidRPr="00433A69" w:rsidRDefault="00433A69" w:rsidP="002F4D44">
            <w:pPr>
              <w:jc w:val="both"/>
              <w:rPr>
                <w:color w:val="000000"/>
              </w:rPr>
            </w:pPr>
            <w:r w:rsidRPr="00433A69">
              <w:rPr>
                <w:color w:val="000000"/>
              </w:rPr>
              <w:t xml:space="preserve">Os gêneros que circulam no campo da atuação cidadã são diversos, com características </w:t>
            </w:r>
            <w:proofErr w:type="gramStart"/>
            <w:r w:rsidRPr="00433A69">
              <w:rPr>
                <w:color w:val="000000"/>
              </w:rPr>
              <w:t>bastantes</w:t>
            </w:r>
            <w:proofErr w:type="gramEnd"/>
            <w:r w:rsidRPr="00433A69">
              <w:rPr>
                <w:color w:val="000000"/>
              </w:rPr>
              <w:t xml:space="preserve"> distintas, incluindo de cartazes contendo avisos e orientações práticas de comportamento (multimodais, podendo conter diferentes linguagens) a regulamentos (como o escolar). Na elaboração do currículo, é possível prever que a leitura proficiente desses textos requer, além da mobilização das estratégias de leitura, a compreensão de suas características, na relação com a função do gênero e com a finalidade do texto, nas situações comunicativas em que circulam. A leitura colaborativa, trabalhada na habilidade (EF12LP02), é atividade fundamental para a realização desse trabalho. A progressão da aprendizagem pode se estabelecer com base nas estratégias (trabalho coletivo, grupos, duplas) e nos procedimentos a serem adotados, assim como na complexidade dos gêneros e dos textos previstos.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color w:val="000000"/>
              </w:rPr>
            </w:pPr>
            <w:r w:rsidRPr="00433A69">
              <w:rPr>
                <w:b/>
                <w:color w:val="000000"/>
              </w:rPr>
              <w:t>VIDA PÚBLICA</w:t>
            </w:r>
          </w:p>
        </w:tc>
        <w:tc>
          <w:tcPr>
            <w:tcW w:w="1701" w:type="dxa"/>
          </w:tcPr>
          <w:p w:rsidR="00433A69" w:rsidRPr="00433A69" w:rsidRDefault="00433A69" w:rsidP="002F4D44">
            <w:pPr>
              <w:jc w:val="both"/>
              <w:rPr>
                <w:color w:val="000000"/>
              </w:rPr>
            </w:pPr>
            <w:r w:rsidRPr="00433A69">
              <w:rPr>
                <w:color w:val="000000"/>
              </w:rPr>
              <w:t>Escrita</w:t>
            </w:r>
            <w:proofErr w:type="gramStart"/>
            <w:r w:rsidRPr="00433A69">
              <w:rPr>
                <w:color w:val="000000"/>
              </w:rPr>
              <w:t xml:space="preserve">  </w:t>
            </w:r>
            <w:proofErr w:type="gramEnd"/>
            <w:r w:rsidRPr="00433A69">
              <w:rPr>
                <w:color w:val="000000"/>
              </w:rPr>
              <w:t>compartilhada e autônoma</w:t>
            </w:r>
          </w:p>
        </w:tc>
        <w:tc>
          <w:tcPr>
            <w:tcW w:w="1842" w:type="dxa"/>
          </w:tcPr>
          <w:p w:rsidR="00433A69" w:rsidRPr="00433A69" w:rsidRDefault="00433A69" w:rsidP="002F4D44">
            <w:pPr>
              <w:jc w:val="both"/>
              <w:rPr>
                <w:color w:val="000000"/>
              </w:rPr>
            </w:pPr>
            <w:r w:rsidRPr="00433A69">
              <w:rPr>
                <w:color w:val="000000"/>
              </w:rPr>
              <w:t xml:space="preserve">Escrita </w:t>
            </w:r>
            <w:proofErr w:type="spellStart"/>
            <w:r w:rsidRPr="00433A69">
              <w:rPr>
                <w:color w:val="000000"/>
              </w:rPr>
              <w:t>compatilhada</w:t>
            </w:r>
            <w:proofErr w:type="spellEnd"/>
          </w:p>
        </w:tc>
        <w:tc>
          <w:tcPr>
            <w:tcW w:w="4678" w:type="dxa"/>
          </w:tcPr>
          <w:p w:rsidR="00433A69" w:rsidRPr="00433A69" w:rsidRDefault="00433A69" w:rsidP="002F4D44">
            <w:pPr>
              <w:jc w:val="both"/>
              <w:rPr>
                <w:color w:val="000000"/>
              </w:rPr>
            </w:pPr>
            <w:r w:rsidRPr="00433A69">
              <w:rPr>
                <w:color w:val="000000"/>
              </w:rPr>
              <w:t>(EF12LP11)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433A69" w:rsidRPr="00433A69" w:rsidRDefault="00433A69" w:rsidP="002F4D44">
            <w:pPr>
              <w:jc w:val="both"/>
            </w:pPr>
            <w:r w:rsidRPr="00433A69">
              <w:t>(EF12LP11RS2-1)</w:t>
            </w:r>
            <w:r w:rsidR="00A86F4D">
              <w:t xml:space="preserve"> </w:t>
            </w:r>
            <w:r w:rsidRPr="00433A69">
              <w:t>Compreender a importância de escolher a</w:t>
            </w:r>
            <w:r w:rsidR="00A86F4D">
              <w:t xml:space="preserve"> v</w:t>
            </w:r>
            <w:r w:rsidRPr="00433A69">
              <w:t>ariedade adequada ao</w:t>
            </w:r>
            <w:r w:rsidR="00A86F4D">
              <w:t xml:space="preserve"> </w:t>
            </w:r>
            <w:r w:rsidRPr="00433A69">
              <w:t>gênero de texto produzido e aos objetivos que se quer alcançar com</w:t>
            </w:r>
            <w:r w:rsidR="00A86F4D">
              <w:t xml:space="preserve"> </w:t>
            </w:r>
            <w:r w:rsidRPr="00433A69">
              <w:t>o texto.</w:t>
            </w:r>
          </w:p>
          <w:p w:rsidR="00433A69" w:rsidRPr="00433A69" w:rsidRDefault="00433A69" w:rsidP="002F4D44">
            <w:pPr>
              <w:jc w:val="both"/>
            </w:pPr>
            <w:r w:rsidRPr="00433A69">
              <w:t xml:space="preserve">(EF12LP11RS2-2) Escrever em colaboração dos </w:t>
            </w:r>
            <w:r w:rsidRPr="00433A69">
              <w:lastRenderedPageBreak/>
              <w:t>colegas e com ajuda do professor, fotolegendas em notícias, manchetes e lides em notícias, álbum</w:t>
            </w:r>
            <w:r w:rsidR="00A86F4D">
              <w:t xml:space="preserve"> </w:t>
            </w:r>
            <w:r w:rsidRPr="00433A69">
              <w:t>de fotos digital noticioso e notícias curtas para público infantil, digitais ou</w:t>
            </w:r>
            <w:r w:rsidR="00A86F4D">
              <w:t xml:space="preserve"> </w:t>
            </w:r>
            <w:r w:rsidRPr="00433A69">
              <w:t xml:space="preserve">impressos, dentre outros gêneros do campo jornalístico, e compreender o uso desses gêneros, de </w:t>
            </w:r>
            <w:proofErr w:type="gramStart"/>
            <w:r w:rsidRPr="00433A69">
              <w:t>forma</w:t>
            </w:r>
            <w:proofErr w:type="gramEnd"/>
          </w:p>
          <w:p w:rsidR="00433A69" w:rsidRPr="00433A69" w:rsidRDefault="00433A69" w:rsidP="002F4D44">
            <w:pPr>
              <w:jc w:val="both"/>
            </w:pPr>
            <w:proofErr w:type="gramStart"/>
            <w:r w:rsidRPr="00433A69">
              <w:t>a</w:t>
            </w:r>
            <w:proofErr w:type="gramEnd"/>
            <w:r w:rsidRPr="00433A69">
              <w:t xml:space="preserve"> efetivar a prática da escrita.</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Esta é uma habilidade que articula a produção textual com os gêneros do campo jornalístico em foco e dois vetores do processo de escrita (situação/tema ou assunto). Envolve ao menos duas operações distintas, que podem ser tratadas em separado: planejar e produzir, que significam organizar as ideias para depois colocá-las no papel.</w:t>
            </w:r>
          </w:p>
          <w:p w:rsidR="00433A69" w:rsidRPr="00433A69" w:rsidRDefault="00433A69" w:rsidP="002F4D44">
            <w:pPr>
              <w:jc w:val="both"/>
              <w:rPr>
                <w:color w:val="000000"/>
              </w:rPr>
            </w:pPr>
            <w:r w:rsidRPr="00433A69">
              <w:rPr>
                <w:color w:val="000000"/>
              </w:rPr>
              <w:t>Na elaboração do currículo, as habilidades podem ser ampliadas com: a) orientação para uso de procedimentos escritores, como: reler o que está escrito para continuar, consultar o planejamento para tomar decisões na escrita, revisar no processo e ao final;</w:t>
            </w:r>
            <w:proofErr w:type="gramStart"/>
            <w:r w:rsidRPr="00433A69">
              <w:rPr>
                <w:color w:val="000000"/>
              </w:rPr>
              <w:t xml:space="preserve">  </w:t>
            </w:r>
            <w:proofErr w:type="gramEnd"/>
            <w:r w:rsidRPr="00433A69">
              <w:rPr>
                <w:color w:val="000000"/>
              </w:rPr>
              <w:t xml:space="preserve">b) indicação de visitas a ambientes digitais para observação dos gêneros citados, de modo a explicitar suas características e construindo registros que possam repertoriar a produção. É possível, </w:t>
            </w:r>
            <w:r w:rsidRPr="00433A69">
              <w:rPr>
                <w:color w:val="000000"/>
              </w:rPr>
              <w:lastRenderedPageBreak/>
              <w:t>ainda, propor habilidades que orientem a análise de textos dos gêneros para compreender a multimodalidade que os constitui. A progressão — tanto horizontal quanto vertical — pode ser pensada com base no suporte (impresso/digital), na complexidade e/ou extensão do texto de referência e no grau de autonomia que se pretenda para o aluno a cada etapa do ensino.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w:t>
            </w:r>
          </w:p>
          <w:p w:rsidR="00433A69" w:rsidRPr="00433A69" w:rsidRDefault="00433A69" w:rsidP="002F4D44">
            <w:pPr>
              <w:jc w:val="both"/>
              <w:rPr>
                <w:b/>
                <w:color w:val="000000"/>
              </w:rPr>
            </w:pPr>
            <w:r w:rsidRPr="00433A69">
              <w:rPr>
                <w:b/>
                <w:color w:val="000000"/>
              </w:rPr>
              <w:t xml:space="preserve">CAMPO DA </w:t>
            </w:r>
          </w:p>
          <w:p w:rsidR="00433A69" w:rsidRPr="00433A69" w:rsidRDefault="00433A69" w:rsidP="002F4D44">
            <w:pPr>
              <w:jc w:val="both"/>
              <w:rPr>
                <w:b/>
                <w:color w:val="000000"/>
              </w:rPr>
            </w:pPr>
            <w:r w:rsidRPr="00433A69">
              <w:rPr>
                <w:b/>
                <w:color w:val="000000"/>
              </w:rPr>
              <w:t>VIDA PÚBLICA</w:t>
            </w:r>
          </w:p>
        </w:tc>
        <w:tc>
          <w:tcPr>
            <w:tcW w:w="1701" w:type="dxa"/>
          </w:tcPr>
          <w:p w:rsidR="00433A69" w:rsidRPr="00433A69" w:rsidRDefault="00433A69" w:rsidP="002F4D44">
            <w:pPr>
              <w:jc w:val="both"/>
              <w:rPr>
                <w:color w:val="000000"/>
              </w:rPr>
            </w:pPr>
            <w:r w:rsidRPr="00433A69">
              <w:rPr>
                <w:color w:val="000000"/>
              </w:rPr>
              <w:t>Escrita</w:t>
            </w:r>
            <w:proofErr w:type="gramStart"/>
            <w:r w:rsidRPr="00433A69">
              <w:rPr>
                <w:color w:val="000000"/>
              </w:rPr>
              <w:t xml:space="preserve">  </w:t>
            </w:r>
            <w:proofErr w:type="gramEnd"/>
            <w:r w:rsidRPr="00433A69">
              <w:rPr>
                <w:color w:val="000000"/>
              </w:rPr>
              <w:t>compartilhada e autônoma</w:t>
            </w:r>
          </w:p>
        </w:tc>
        <w:tc>
          <w:tcPr>
            <w:tcW w:w="1842" w:type="dxa"/>
          </w:tcPr>
          <w:p w:rsidR="00433A69" w:rsidRPr="00433A69" w:rsidRDefault="00433A69" w:rsidP="002F4D44">
            <w:pPr>
              <w:jc w:val="both"/>
              <w:rPr>
                <w:color w:val="000000"/>
              </w:rPr>
            </w:pPr>
            <w:r w:rsidRPr="00433A69">
              <w:rPr>
                <w:color w:val="000000"/>
              </w:rPr>
              <w:t>Escrita compartilhada</w:t>
            </w:r>
          </w:p>
        </w:tc>
        <w:tc>
          <w:tcPr>
            <w:tcW w:w="4678" w:type="dxa"/>
          </w:tcPr>
          <w:p w:rsidR="00433A69" w:rsidRPr="00433A69" w:rsidRDefault="00433A69" w:rsidP="002F4D44">
            <w:pPr>
              <w:jc w:val="both"/>
              <w:rPr>
                <w:color w:val="000000"/>
              </w:rPr>
            </w:pPr>
            <w:r w:rsidRPr="00433A69">
              <w:rPr>
                <w:color w:val="000000"/>
              </w:rPr>
              <w:t>(EF12LP12) 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w:t>
            </w:r>
          </w:p>
          <w:p w:rsidR="00433A69" w:rsidRPr="00433A69" w:rsidRDefault="00A86F4D" w:rsidP="002F4D44">
            <w:pPr>
              <w:jc w:val="both"/>
            </w:pPr>
            <w:r>
              <w:t>(EF12LP12RS2-</w:t>
            </w:r>
            <w:r w:rsidR="00433A69" w:rsidRPr="00433A69">
              <w:t>1)</w:t>
            </w:r>
            <w:r>
              <w:t xml:space="preserve"> </w:t>
            </w:r>
            <w:r w:rsidR="00433A69" w:rsidRPr="00433A69">
              <w:t>Escrever e produzir slogans, anúncios publicitários e textos de campanhas de</w:t>
            </w:r>
            <w:r>
              <w:t xml:space="preserve"> conscientização </w:t>
            </w:r>
            <w:r w:rsidR="00433A69" w:rsidRPr="00433A69">
              <w:t>destinados ao público infantil, identificando sua finalidade.</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Trata-se de uma habilidade que articula a produção de textos dos gêneros do campo publicitário em foco a três vetores do processo de escrita (situação/tema ou assunto/finalidade). A habilidade prevê a colaboração dos colegas e professores na produção do texto, que envolve organizar as ideias e utilizar a criatividade para depois escrevê-las.</w:t>
            </w:r>
          </w:p>
          <w:p w:rsidR="00433A69" w:rsidRPr="00433A69" w:rsidRDefault="00433A69" w:rsidP="002F4D44">
            <w:pPr>
              <w:jc w:val="both"/>
              <w:rPr>
                <w:color w:val="000000"/>
              </w:rPr>
            </w:pPr>
            <w:r w:rsidRPr="00433A69">
              <w:rPr>
                <w:color w:val="000000"/>
              </w:rPr>
              <w:t xml:space="preserve">Na elaboração do currículo, a habilidade poderá ser articulada a temas relevantes para a região, como campanhas de preservação de parques, praças, de cuidado com os animais, entre outros, de modo a criar situações comunicativas em que faça sentido </w:t>
            </w:r>
            <w:proofErr w:type="gramStart"/>
            <w:r w:rsidRPr="00433A69">
              <w:rPr>
                <w:color w:val="000000"/>
              </w:rPr>
              <w:t>a</w:t>
            </w:r>
            <w:proofErr w:type="gramEnd"/>
            <w:r w:rsidRPr="00433A69">
              <w:rPr>
                <w:color w:val="000000"/>
              </w:rPr>
              <w:t xml:space="preserve"> conscientização de outros interlocutores da comunidade escolar. É possível sugerir habilidades que prevejam portadores para esses textos, como folhetos e cartazes que possam ser divulgados no entorno da escola. Nesse caso, é indicado que a habilidade oriente o estudo do portador e a reflexão sobre sua adequação de acordo com a situação comunicativa. É possível, ainda, propor habilidades que: a) envolvam análise de textos dos gêneros do campo publicitário, de modo a explicitar as suas características e construindo registros que possam repertoriar a produção; b) orientem o uso de procedimentos escritores, como: reler o que está escrito para continuar, consultar o planejamento para tomar decisões no momento da escrita e revisar no processo e ao final. A progressão — tanto horizontal quanto vertical — pode ser pensada com base na complexidade e/ou extensão do texto de referência e no grau de autonomia que se pretenda para o aluno a cada etapa do ensino.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w:t>
            </w: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color w:val="000000"/>
              </w:rPr>
            </w:pPr>
            <w:r w:rsidRPr="00433A69">
              <w:rPr>
                <w:b/>
                <w:color w:val="000000"/>
              </w:rPr>
              <w:t>VIDA PÚBLICA</w:t>
            </w:r>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Produção de texto oral</w:t>
            </w:r>
          </w:p>
        </w:tc>
        <w:tc>
          <w:tcPr>
            <w:tcW w:w="4678" w:type="dxa"/>
          </w:tcPr>
          <w:p w:rsidR="00433A69" w:rsidRPr="00433A69" w:rsidRDefault="00433A69" w:rsidP="002F4D44">
            <w:pPr>
              <w:jc w:val="both"/>
              <w:rPr>
                <w:color w:val="000000"/>
              </w:rPr>
            </w:pPr>
            <w:r w:rsidRPr="00433A69">
              <w:rPr>
                <w:color w:val="000000"/>
              </w:rPr>
              <w:t>(EF12LP13)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p w:rsidR="00433A69" w:rsidRPr="00433A69" w:rsidRDefault="00433A69" w:rsidP="002F4D44">
            <w:pPr>
              <w:jc w:val="both"/>
            </w:pPr>
            <w:r w:rsidRPr="00433A69">
              <w:t>(EF12LP13RS2-1)</w:t>
            </w:r>
            <w:r w:rsidR="00A86F4D">
              <w:t xml:space="preserve"> </w:t>
            </w:r>
            <w:r w:rsidRPr="00433A69">
              <w:t>Planejar, criar e gravar áudios e vídeos com campanhas de conscientização destinada ao público infantil, considerando sua veiculação em meios digitais.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habilidade incide sobre a produção de textos (</w:t>
            </w:r>
            <w:proofErr w:type="gramStart"/>
            <w:r w:rsidRPr="00433A69">
              <w:rPr>
                <w:color w:val="000000"/>
              </w:rPr>
              <w:t>orais/escritos</w:t>
            </w:r>
            <w:proofErr w:type="gramEnd"/>
            <w:r w:rsidRPr="00433A69">
              <w:rPr>
                <w:color w:val="000000"/>
              </w:rPr>
              <w:t>) do gênero campanha de conscientização.  A habilidade articula as atividades escolares relativas a três vetores próprios da produção textual: situação de comunicação, tema ou assunto e finalidade. Além disso, requer duas operações: planejar e produzir os textos dos gêneros estudados.</w:t>
            </w:r>
          </w:p>
          <w:p w:rsidR="00433A69" w:rsidRPr="00433A69" w:rsidRDefault="00433A69" w:rsidP="002F4D44">
            <w:pPr>
              <w:jc w:val="both"/>
              <w:rPr>
                <w:color w:val="000000"/>
              </w:rPr>
            </w:pPr>
            <w:r w:rsidRPr="00433A69">
              <w:rPr>
                <w:color w:val="000000"/>
              </w:rPr>
              <w:t xml:space="preserve">É muito importante que, na elaboração do currículo, preveja-se o acesso e a utilização de ferramentas digitais que viabilizem a produção dos textos em áudio ou vídeo. As habilidades podem: a) envolver a análise de textos, no gênero determinado, para compreender suas características, de acordo com a situação comunicativa; b) orientar a produção/textualização, colaborativa, em mídia digital. Além disso, é preciso considerar que a habilidade prevê </w:t>
            </w:r>
            <w:proofErr w:type="spellStart"/>
            <w:r w:rsidRPr="00433A69">
              <w:rPr>
                <w:color w:val="000000"/>
              </w:rPr>
              <w:t>oralizar</w:t>
            </w:r>
            <w:proofErr w:type="spellEnd"/>
            <w:r w:rsidRPr="00433A69">
              <w:rPr>
                <w:color w:val="000000"/>
              </w:rPr>
              <w:t xml:space="preserve"> textos escritos na preparação de materiais gravados em vídeo (para exibição na TV, em </w:t>
            </w:r>
            <w:proofErr w:type="spellStart"/>
            <w:r w:rsidRPr="00433A69">
              <w:rPr>
                <w:color w:val="000000"/>
              </w:rPr>
              <w:t>vlogs</w:t>
            </w:r>
            <w:proofErr w:type="spellEnd"/>
            <w:r w:rsidRPr="00433A69">
              <w:rPr>
                <w:color w:val="000000"/>
              </w:rPr>
              <w:t>, em canais de mídias digitais etc.), e em áudio (para exibição em rádio e canais das mídias digitais etc.). Por isso, é fundamental que sejam previstos estudos dos recursos a serem empregados nesses materiais, considerando a especificidade de cada mídia e ambiente. A progressão, tanto horizontal quanto vertical, pode pautar-se pelo grau de complexidade das peças publicitárias visadas, pela alternância no foco do ensino (o gênero e sua organização geral; as ferramentas digitais a serem mobilizadas; o planejamento; a elaboração) e pelo grau de autonomia a ser conquistada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w:t>
            </w: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b/>
                <w:color w:val="000000"/>
              </w:rPr>
            </w:pPr>
            <w:r w:rsidRPr="00433A69">
              <w:rPr>
                <w:b/>
                <w:color w:val="000000"/>
              </w:rPr>
              <w:t>VIDA PÚBLICA</w:t>
            </w:r>
          </w:p>
        </w:tc>
        <w:tc>
          <w:tcPr>
            <w:tcW w:w="1701" w:type="dxa"/>
          </w:tcPr>
          <w:p w:rsidR="00433A69" w:rsidRPr="00433A69" w:rsidRDefault="00433A69" w:rsidP="002F4D44">
            <w:pPr>
              <w:jc w:val="both"/>
              <w:rPr>
                <w:color w:val="000000"/>
              </w:rPr>
            </w:pPr>
            <w:r w:rsidRPr="00433A69">
              <w:rPr>
                <w:color w:val="000000"/>
              </w:rPr>
              <w:t>Análise linguística/</w:t>
            </w:r>
          </w:p>
          <w:p w:rsidR="00433A69" w:rsidRPr="00433A69" w:rsidRDefault="00433A69" w:rsidP="002F4D44">
            <w:pPr>
              <w:jc w:val="both"/>
              <w:rPr>
                <w:color w:val="000000"/>
              </w:rPr>
            </w:pPr>
            <w:proofErr w:type="gramStart"/>
            <w:r w:rsidRPr="00433A69">
              <w:rPr>
                <w:color w:val="000000"/>
              </w:rPr>
              <w:t>semiótica</w:t>
            </w:r>
            <w:proofErr w:type="gramEnd"/>
            <w:r w:rsidRPr="00433A69">
              <w:rPr>
                <w:color w:val="000000"/>
              </w:rPr>
              <w:t xml:space="preserve"> (Alfabetização)</w:t>
            </w:r>
          </w:p>
        </w:tc>
        <w:tc>
          <w:tcPr>
            <w:tcW w:w="1842" w:type="dxa"/>
          </w:tcPr>
          <w:p w:rsidR="00433A69" w:rsidRPr="00433A69" w:rsidRDefault="00433A69" w:rsidP="002F4D44">
            <w:pPr>
              <w:jc w:val="both"/>
              <w:rPr>
                <w:color w:val="000000"/>
              </w:rPr>
            </w:pPr>
            <w:r w:rsidRPr="00433A69">
              <w:rPr>
                <w:color w:val="000000"/>
              </w:rPr>
              <w:t>Forma de composição do texto</w:t>
            </w:r>
          </w:p>
        </w:tc>
        <w:tc>
          <w:tcPr>
            <w:tcW w:w="4678" w:type="dxa"/>
          </w:tcPr>
          <w:p w:rsidR="00433A69" w:rsidRPr="00433A69" w:rsidRDefault="00433A69" w:rsidP="002F4D44">
            <w:pPr>
              <w:jc w:val="both"/>
              <w:rPr>
                <w:color w:val="000000"/>
              </w:rPr>
            </w:pPr>
            <w:r w:rsidRPr="00433A69">
              <w:rPr>
                <w:color w:val="000000"/>
              </w:rPr>
              <w:t>(EF12LP14) Identificar e reproduzir, em fotolegendas de notícias, álbum de fotos digital noticioso, cartas de leitor (revista infantil), digitais ou impressos, a formatação e diagramação específica de cada um desses gêneros, inclusive em suas versões orais.</w:t>
            </w:r>
          </w:p>
          <w:p w:rsidR="00433A69" w:rsidRPr="00433A69" w:rsidRDefault="00433A69" w:rsidP="002F4D44">
            <w:pPr>
              <w:jc w:val="both"/>
            </w:pPr>
            <w:proofErr w:type="gramStart"/>
            <w:r w:rsidRPr="00433A69">
              <w:t>((EF12LP14RS2-1)</w:t>
            </w:r>
            <w:r w:rsidR="00A86F4D">
              <w:t xml:space="preserve"> </w:t>
            </w:r>
            <w:r w:rsidRPr="00433A69">
              <w:t>Ler e discutir os diversos tipos de recursos utilizados em cada gênero, a fim de empregá-los nos textos a serem produzidos.</w:t>
            </w:r>
            <w:proofErr w:type="gramEnd"/>
          </w:p>
          <w:p w:rsidR="00433A69" w:rsidRPr="00433A69" w:rsidRDefault="00433A69" w:rsidP="002F4D44">
            <w:pPr>
              <w:jc w:val="both"/>
            </w:pPr>
          </w:p>
          <w:p w:rsidR="00433A69" w:rsidRPr="00433A69" w:rsidRDefault="00433A69" w:rsidP="002F4D44">
            <w:pPr>
              <w:jc w:val="both"/>
            </w:pPr>
            <w:r w:rsidRPr="00433A69">
              <w:lastRenderedPageBreak/>
              <w:t>(EF12LP14RS2-2)</w:t>
            </w:r>
            <w:r w:rsidR="00A86F4D">
              <w:t xml:space="preserve"> </w:t>
            </w:r>
            <w:r w:rsidRPr="00433A69">
              <w:t xml:space="preserve">Produzir </w:t>
            </w:r>
            <w:proofErr w:type="spellStart"/>
            <w:r w:rsidRPr="00433A69">
              <w:t>fotolegendas</w:t>
            </w:r>
            <w:proofErr w:type="spellEnd"/>
            <w:r w:rsidRPr="00433A69">
              <w:t xml:space="preserve"> de</w:t>
            </w:r>
          </w:p>
          <w:p w:rsidR="00433A69" w:rsidRPr="00433A69" w:rsidRDefault="00433A69" w:rsidP="002F4D44">
            <w:pPr>
              <w:jc w:val="both"/>
            </w:pPr>
            <w:proofErr w:type="gramStart"/>
            <w:r w:rsidRPr="00433A69">
              <w:t>notícias</w:t>
            </w:r>
            <w:proofErr w:type="gramEnd"/>
            <w:r w:rsidRPr="00433A69">
              <w:t>, álbum de fotos digital noticioso, cartas</w:t>
            </w:r>
          </w:p>
          <w:p w:rsidR="00433A69" w:rsidRPr="00433A69" w:rsidRDefault="00433A69" w:rsidP="002F4D44">
            <w:pPr>
              <w:jc w:val="both"/>
            </w:pPr>
            <w:proofErr w:type="gramStart"/>
            <w:r w:rsidRPr="00433A69">
              <w:t>de</w:t>
            </w:r>
            <w:proofErr w:type="gramEnd"/>
            <w:r w:rsidRPr="00433A69">
              <w:t xml:space="preserve"> leitor e considerando a</w:t>
            </w:r>
            <w:r w:rsidR="00A86F4D">
              <w:t xml:space="preserve"> </w:t>
            </w:r>
            <w:r w:rsidRPr="00433A69">
              <w:t>formatação específica de cada um.</w:t>
            </w:r>
          </w:p>
          <w:p w:rsidR="00433A69" w:rsidRPr="00433A69" w:rsidRDefault="00433A69" w:rsidP="002F4D44">
            <w:pPr>
              <w:jc w:val="both"/>
            </w:pPr>
          </w:p>
          <w:p w:rsidR="00433A69" w:rsidRPr="00433A69" w:rsidRDefault="00433A69" w:rsidP="002F4D44">
            <w:pPr>
              <w:jc w:val="both"/>
            </w:pPr>
          </w:p>
        </w:tc>
        <w:tc>
          <w:tcPr>
            <w:tcW w:w="6379" w:type="dxa"/>
          </w:tcPr>
          <w:p w:rsidR="00433A69" w:rsidRPr="00433A69" w:rsidRDefault="00433A69" w:rsidP="002F4D44">
            <w:pPr>
              <w:jc w:val="both"/>
              <w:rPr>
                <w:color w:val="000000"/>
              </w:rPr>
            </w:pPr>
            <w:r w:rsidRPr="00433A69">
              <w:rPr>
                <w:color w:val="000000"/>
              </w:rPr>
              <w:lastRenderedPageBreak/>
              <w:t>Esta habilidade refere-se a reconhecer, no processo de leitura, recursos de expressão que constituem os gêneros previstos, de modo que seja possível empregá-los adequadamente nos textos a serem produzidos.</w:t>
            </w:r>
          </w:p>
          <w:p w:rsidR="00433A69" w:rsidRPr="00433A69" w:rsidRDefault="00433A69" w:rsidP="002F4D44">
            <w:pPr>
              <w:jc w:val="both"/>
              <w:rPr>
                <w:color w:val="000000"/>
              </w:rPr>
            </w:pPr>
            <w:r w:rsidRPr="00433A69">
              <w:rPr>
                <w:color w:val="000000"/>
              </w:rPr>
              <w:t xml:space="preserve">Na elaboração do currículo, deve-se considerar que o desenvolvimento desta habilidade se dá por meio da frequentação dos estudantes a textos organizados nos gêneros previstos. A atividade de leitura colaborativa de estudo e a de revisão processual e final possibilitam estudar os recursos e analisar a adequação dos textos produzidos, sendo fundamental a previsão dessas atividades </w:t>
            </w:r>
            <w:r w:rsidRPr="00433A69">
              <w:rPr>
                <w:color w:val="000000"/>
              </w:rPr>
              <w:lastRenderedPageBreak/>
              <w:t>na organização dos currículos. Projetos que prevejam a leitura de matérias de relevância social (local ou global) publicadas em revistas/jornais específicos, e elaboração de cartas de leitor a respeito destas, viabilizam o desenvolvimento da habilidade, pois incluem a leitura de estudo das características do gênero e a produção dos textos. Os currículos podem prever habilidades que orientem a realização de rodas de leitura de jornal que possibilitam ao aluno uma compreensão mais crítica das matérias. A progressão, tanto horizontal quanto vertical, pode apoiar-se no grau de complexidade dos gêneros e textos mencionados, assim como pelo nível de autonomia a ser conquistado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b/>
                <w:color w:val="000000"/>
              </w:rPr>
            </w:pPr>
            <w:r w:rsidRPr="00433A69">
              <w:rPr>
                <w:b/>
                <w:color w:val="000000"/>
              </w:rPr>
              <w:t>VIDA PÚBLICA</w:t>
            </w:r>
          </w:p>
        </w:tc>
        <w:tc>
          <w:tcPr>
            <w:tcW w:w="1701" w:type="dxa"/>
          </w:tcPr>
          <w:p w:rsidR="00433A69" w:rsidRPr="00433A69" w:rsidRDefault="00433A69" w:rsidP="002F4D44">
            <w:pPr>
              <w:jc w:val="both"/>
              <w:rPr>
                <w:color w:val="000000"/>
              </w:rPr>
            </w:pPr>
            <w:r w:rsidRPr="00433A69">
              <w:rPr>
                <w:color w:val="000000"/>
              </w:rPr>
              <w:t>Análise linguística/</w:t>
            </w:r>
          </w:p>
          <w:p w:rsidR="00433A69" w:rsidRPr="00433A69" w:rsidRDefault="00433A69" w:rsidP="002F4D44">
            <w:pPr>
              <w:jc w:val="both"/>
              <w:rPr>
                <w:color w:val="000000"/>
              </w:rPr>
            </w:pPr>
            <w:proofErr w:type="gramStart"/>
            <w:r w:rsidRPr="00433A69">
              <w:rPr>
                <w:color w:val="000000"/>
              </w:rPr>
              <w:t>semiótica</w:t>
            </w:r>
            <w:proofErr w:type="gramEnd"/>
            <w:r w:rsidRPr="00433A69">
              <w:rPr>
                <w:color w:val="000000"/>
              </w:rPr>
              <w:t xml:space="preserve"> (Alfabetização)</w:t>
            </w:r>
          </w:p>
        </w:tc>
        <w:tc>
          <w:tcPr>
            <w:tcW w:w="1842" w:type="dxa"/>
          </w:tcPr>
          <w:p w:rsidR="00433A69" w:rsidRPr="00433A69" w:rsidRDefault="00433A69" w:rsidP="002F4D44">
            <w:pPr>
              <w:jc w:val="both"/>
              <w:rPr>
                <w:color w:val="000000"/>
              </w:rPr>
            </w:pPr>
            <w:r w:rsidRPr="00433A69">
              <w:rPr>
                <w:color w:val="000000"/>
              </w:rPr>
              <w:t>Forma de composição do texto</w:t>
            </w:r>
          </w:p>
        </w:tc>
        <w:tc>
          <w:tcPr>
            <w:tcW w:w="4678" w:type="dxa"/>
          </w:tcPr>
          <w:p w:rsidR="00433A69" w:rsidRPr="00433A69" w:rsidRDefault="00433A69" w:rsidP="002F4D44">
            <w:pPr>
              <w:jc w:val="both"/>
              <w:rPr>
                <w:color w:val="000000"/>
              </w:rPr>
            </w:pPr>
            <w:r w:rsidRPr="00433A69">
              <w:rPr>
                <w:color w:val="000000"/>
              </w:rPr>
              <w:t>(EF12LP15) Identificar a forma de composição de slogans publicitários.</w:t>
            </w:r>
          </w:p>
          <w:p w:rsidR="00433A69" w:rsidRPr="00433A69" w:rsidRDefault="00433A69" w:rsidP="002F4D44">
            <w:pPr>
              <w:jc w:val="both"/>
            </w:pPr>
            <w:r w:rsidRPr="00433A69">
              <w:t>(EF12LP15RS2-1)</w:t>
            </w:r>
            <w:r w:rsidR="00A86F4D">
              <w:t xml:space="preserve"> </w:t>
            </w:r>
            <w:r w:rsidRPr="00433A69">
              <w:t>Identificar a forma de</w:t>
            </w:r>
            <w:r w:rsidR="00A86F4D">
              <w:t xml:space="preserve"> </w:t>
            </w:r>
            <w:r w:rsidRPr="00433A69">
              <w:t>composição de slogans</w:t>
            </w:r>
            <w:r w:rsidR="00A86F4D">
              <w:t xml:space="preserve"> </w:t>
            </w:r>
            <w:r w:rsidRPr="00433A69">
              <w:t>publicitários, em parceria com os colegas e a mediação do professor, para que, progressivamente, aproprie-se da forma de</w:t>
            </w:r>
            <w:r w:rsidR="00A86F4D">
              <w:t xml:space="preserve"> </w:t>
            </w:r>
            <w:r w:rsidRPr="00433A69">
              <w:t>composição desses gêneros.</w:t>
            </w:r>
          </w:p>
          <w:p w:rsidR="00433A69" w:rsidRPr="00433A69" w:rsidRDefault="00433A69" w:rsidP="002F4D44">
            <w:pPr>
              <w:jc w:val="both"/>
            </w:pPr>
            <w:r w:rsidRPr="00433A69">
              <w:t>(EF12LP15RS2-2)</w:t>
            </w:r>
            <w:r w:rsidR="00A86F4D">
              <w:t xml:space="preserve"> </w:t>
            </w:r>
            <w:r w:rsidRPr="00433A69">
              <w:t>Entender o objetivo e a função do slogan.</w:t>
            </w:r>
          </w:p>
          <w:p w:rsidR="00433A69" w:rsidRPr="00433A69" w:rsidRDefault="00433A69" w:rsidP="002F4D44">
            <w:pPr>
              <w:jc w:val="both"/>
            </w:pPr>
            <w:r w:rsidRPr="00433A69">
              <w:t>(EF12LP015RS2- 3) Identificar ideias implícitas nos slogans.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habilidade articula-se com a (EF12LP16) e só se desenvolve adequadamente no interior de práticas de leitura e análise de textos publicitários. Seu foco é reconhecer recursos linguístico-discursivos envolvidos em slogans, garantindo ao aluno não só compreender melhor as particularidades dos textos desse campo, mas, ainda, empregar os recursos correspondentes em suas próprias produções.</w:t>
            </w:r>
          </w:p>
          <w:p w:rsidR="00433A69" w:rsidRPr="00433A69" w:rsidRDefault="00433A69" w:rsidP="002F4D44">
            <w:pPr>
              <w:jc w:val="both"/>
              <w:rPr>
                <w:color w:val="000000"/>
              </w:rPr>
            </w:pPr>
            <w:r w:rsidRPr="00433A69">
              <w:rPr>
                <w:color w:val="000000"/>
              </w:rPr>
              <w:t>Na elaboração do currículo, deve-se considerar que o desenvolvimento desta habilidade está intimamente associado ao aprendizado da (EF12LP16), pois o slogan é constitutivo do anúncio publicitário. Recomenda-se, portanto, que a articulação entre elas seja contemplada nos currículos locais e que ambas venham sempre associadas a práticas de leitura e/ou produção de textos nos gêneros em questão. A progressão, tanto horizontal quanto vertical, pode apoiar-se no grau de complexidade dos textos publicitários selecionados para estudo, assim como pelo nível de autonomia a ser conquistado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r w:rsidRPr="00433A69">
              <w:rPr>
                <w:b/>
                <w:color w:val="000000"/>
              </w:rPr>
              <w:t xml:space="preserve">DA </w:t>
            </w:r>
          </w:p>
          <w:p w:rsidR="00433A69" w:rsidRPr="00433A69" w:rsidRDefault="00433A69" w:rsidP="002F4D44">
            <w:pPr>
              <w:jc w:val="both"/>
              <w:rPr>
                <w:b/>
                <w:color w:val="000000"/>
              </w:rPr>
            </w:pPr>
            <w:r w:rsidRPr="00433A69">
              <w:rPr>
                <w:b/>
                <w:color w:val="000000"/>
              </w:rPr>
              <w:t xml:space="preserve">VIDA </w:t>
            </w:r>
            <w:r w:rsidRPr="00433A69">
              <w:rPr>
                <w:b/>
                <w:color w:val="000000"/>
              </w:rPr>
              <w:lastRenderedPageBreak/>
              <w:t>PÚBLICA</w:t>
            </w:r>
          </w:p>
        </w:tc>
        <w:tc>
          <w:tcPr>
            <w:tcW w:w="1701" w:type="dxa"/>
          </w:tcPr>
          <w:p w:rsidR="00433A69" w:rsidRPr="00433A69" w:rsidRDefault="00433A69" w:rsidP="002F4D44">
            <w:pPr>
              <w:jc w:val="both"/>
              <w:rPr>
                <w:color w:val="000000"/>
              </w:rPr>
            </w:pPr>
            <w:r w:rsidRPr="00433A69">
              <w:rPr>
                <w:color w:val="000000"/>
              </w:rPr>
              <w:lastRenderedPageBreak/>
              <w:t>Análise linguística/</w:t>
            </w:r>
          </w:p>
          <w:p w:rsidR="00433A69" w:rsidRPr="00433A69" w:rsidRDefault="00433A69" w:rsidP="002F4D44">
            <w:pPr>
              <w:jc w:val="both"/>
              <w:rPr>
                <w:color w:val="000000"/>
              </w:rPr>
            </w:pPr>
            <w:proofErr w:type="gramStart"/>
            <w:r w:rsidRPr="00433A69">
              <w:rPr>
                <w:color w:val="000000"/>
              </w:rPr>
              <w:t>semiótica</w:t>
            </w:r>
            <w:proofErr w:type="gramEnd"/>
            <w:r w:rsidRPr="00433A69">
              <w:rPr>
                <w:color w:val="000000"/>
              </w:rPr>
              <w:t xml:space="preserve"> (Alfabetização)</w:t>
            </w:r>
          </w:p>
        </w:tc>
        <w:tc>
          <w:tcPr>
            <w:tcW w:w="1842" w:type="dxa"/>
          </w:tcPr>
          <w:p w:rsidR="00433A69" w:rsidRPr="00433A69" w:rsidRDefault="00433A69" w:rsidP="002F4D44">
            <w:pPr>
              <w:jc w:val="both"/>
              <w:rPr>
                <w:color w:val="000000"/>
              </w:rPr>
            </w:pPr>
            <w:r w:rsidRPr="00433A69">
              <w:rPr>
                <w:color w:val="000000"/>
              </w:rPr>
              <w:t>Forma de composição do texto</w:t>
            </w:r>
          </w:p>
        </w:tc>
        <w:tc>
          <w:tcPr>
            <w:tcW w:w="4678" w:type="dxa"/>
          </w:tcPr>
          <w:p w:rsidR="00433A69" w:rsidRPr="00433A69" w:rsidRDefault="00433A69" w:rsidP="002F4D44">
            <w:pPr>
              <w:jc w:val="both"/>
              <w:rPr>
                <w:color w:val="000000"/>
              </w:rPr>
            </w:pPr>
            <w:r w:rsidRPr="00433A69">
              <w:rPr>
                <w:color w:val="000000"/>
              </w:rPr>
              <w:t>(EF12LP16) Identificar e reproduzir,</w:t>
            </w:r>
            <w:r w:rsidRPr="00433A69">
              <w:rPr>
                <w:color w:val="FF0000"/>
              </w:rPr>
              <w:t xml:space="preserve"> </w:t>
            </w:r>
            <w:r w:rsidRPr="00433A69">
              <w:rPr>
                <w:color w:val="000000"/>
              </w:rPr>
              <w:t xml:space="preserve">em anúncios publicitários e textos de campanhas de conscientização destinados ao público infantil (orais e escritos, digitais ou impressos), a formatação e diagramação específica de cada um </w:t>
            </w:r>
            <w:r w:rsidRPr="00433A69">
              <w:rPr>
                <w:color w:val="000000"/>
              </w:rPr>
              <w:lastRenderedPageBreak/>
              <w:t>desses gêneros, inclusive o uso de imagens.</w:t>
            </w:r>
          </w:p>
          <w:p w:rsidR="00433A69" w:rsidRPr="00433A69" w:rsidRDefault="00433A69" w:rsidP="002F4D44">
            <w:pPr>
              <w:jc w:val="both"/>
            </w:pPr>
            <w:r w:rsidRPr="00433A69">
              <w:t>((EF12LP16RS2-1)</w:t>
            </w:r>
            <w:r w:rsidR="00A86F4D">
              <w:t xml:space="preserve"> </w:t>
            </w:r>
            <w:r w:rsidRPr="00433A69">
              <w:t>Conhecer e utilizar,</w:t>
            </w:r>
            <w:r w:rsidR="00A86F4D">
              <w:t xml:space="preserve"> </w:t>
            </w:r>
            <w:r w:rsidRPr="00433A69">
              <w:t>gradativamente, as formas de organização de</w:t>
            </w:r>
            <w:r w:rsidR="00A86F4D">
              <w:t xml:space="preserve"> </w:t>
            </w:r>
            <w:r w:rsidRPr="00433A69">
              <w:t>anúncios publicitários e</w:t>
            </w:r>
            <w:proofErr w:type="gramStart"/>
            <w:r w:rsidRPr="00433A69">
              <w:t xml:space="preserve">  </w:t>
            </w:r>
            <w:proofErr w:type="gramEnd"/>
            <w:r w:rsidRPr="00433A69">
              <w:t>textos de campanhas de</w:t>
            </w:r>
            <w:r w:rsidR="00A86F4D">
              <w:t xml:space="preserve"> </w:t>
            </w:r>
            <w:r w:rsidRPr="00433A69">
              <w:t>conscientização destinados ao público infantil (orais e escritos,</w:t>
            </w:r>
            <w:r w:rsidR="00A86F4D">
              <w:t xml:space="preserve"> </w:t>
            </w:r>
            <w:r w:rsidRPr="00433A69">
              <w:t>digitais ou impressos).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Estreitamente articulada à (EF12LP15), esta habilidade tem como foco que o aluno reconheça recursos gráficos próprios dos gêneros mencionados, com vistas à sua apropriação. Seu desenvolvimento só se dá no interior de práticas de leitura, análise e produção desses textos, permitindo que o aluno venha a empregá-los </w:t>
            </w:r>
            <w:r w:rsidRPr="00433A69">
              <w:rPr>
                <w:color w:val="000000"/>
              </w:rPr>
              <w:lastRenderedPageBreak/>
              <w:t>adequadamente em sua própria escrita.</w:t>
            </w:r>
          </w:p>
          <w:p w:rsidR="00433A69" w:rsidRPr="00433A69" w:rsidRDefault="00433A69" w:rsidP="002F4D44">
            <w:pPr>
              <w:jc w:val="both"/>
              <w:rPr>
                <w:color w:val="000000"/>
              </w:rPr>
            </w:pPr>
            <w:r w:rsidRPr="00433A69">
              <w:rPr>
                <w:color w:val="000000"/>
              </w:rPr>
              <w:t>Na elaboração do currículo, convém que o desenvolvimento desta habilidade seja associado à frequentação dos estudantes a textos organizados nos gêneros previstos. A previsão curricular de projetos de elaboração de campanhas publicitárias (impressas ou digitais) relativas a questões de relevância social pode viabilizar o desenvolvimento da habilidade, pois inclui a leitura de estudo das características do gênero e a produção dos textos. A progressão pode dar-se pela complexidade dos textos lidos (em função, por exemplo, do tema) e pelo nível de autonomia que se pretende levar o aluno a conquistar em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r w:rsidRPr="00433A69">
              <w:rPr>
                <w:b/>
                <w:color w:val="000000"/>
              </w:rPr>
              <w:lastRenderedPageBreak/>
              <w:t xml:space="preserve">CAMPO </w:t>
            </w:r>
          </w:p>
          <w:p w:rsidR="00433A69" w:rsidRPr="00433A69" w:rsidRDefault="00433A69" w:rsidP="002F4D44">
            <w:pPr>
              <w:jc w:val="both"/>
              <w:rPr>
                <w:b/>
                <w:color w:val="000000"/>
              </w:rPr>
            </w:pPr>
            <w:proofErr w:type="gramStart"/>
            <w:r w:rsidRPr="00433A69">
              <w:rPr>
                <w:b/>
                <w:color w:val="000000"/>
              </w:rPr>
              <w:t>DA PRÁTICAS</w:t>
            </w:r>
            <w:proofErr w:type="gramEnd"/>
            <w:r w:rsidRPr="00433A69">
              <w:rPr>
                <w:b/>
                <w:color w:val="000000"/>
              </w:rPr>
              <w:t xml:space="preserve"> </w:t>
            </w:r>
          </w:p>
          <w:p w:rsidR="00433A69" w:rsidRPr="00433A69" w:rsidRDefault="00433A69" w:rsidP="002F4D44">
            <w:pPr>
              <w:jc w:val="both"/>
              <w:rPr>
                <w:b/>
                <w:color w:val="000000"/>
              </w:rPr>
            </w:pPr>
            <w:r w:rsidRPr="00433A69">
              <w:rPr>
                <w:b/>
                <w:color w:val="000000"/>
              </w:rPr>
              <w:t>DE</w:t>
            </w:r>
          </w:p>
          <w:p w:rsidR="00433A69" w:rsidRPr="00433A69" w:rsidRDefault="00433A69" w:rsidP="002F4D44">
            <w:pPr>
              <w:jc w:val="both"/>
              <w:rPr>
                <w:b/>
                <w:color w:val="000000"/>
              </w:rPr>
            </w:pPr>
            <w:r w:rsidRPr="00433A69">
              <w:rPr>
                <w:b/>
                <w:color w:val="000000"/>
              </w:rPr>
              <w:t xml:space="preserve"> ESTUDO</w:t>
            </w:r>
          </w:p>
          <w:p w:rsidR="00433A69" w:rsidRPr="00433A69" w:rsidRDefault="00433A69" w:rsidP="002F4D44">
            <w:pPr>
              <w:jc w:val="both"/>
              <w:rPr>
                <w:b/>
                <w:color w:val="000000"/>
              </w:rPr>
            </w:pPr>
            <w:r w:rsidRPr="00433A69">
              <w:rPr>
                <w:b/>
                <w:color w:val="000000"/>
              </w:rPr>
              <w:t xml:space="preserve"> E </w:t>
            </w:r>
          </w:p>
          <w:p w:rsidR="00433A69" w:rsidRPr="00433A69" w:rsidRDefault="00433A69" w:rsidP="002F4D44">
            <w:pPr>
              <w:jc w:val="both"/>
              <w:rPr>
                <w:b/>
                <w:color w:val="000000"/>
              </w:rPr>
            </w:pPr>
            <w:r w:rsidRPr="00433A69">
              <w:rPr>
                <w:b/>
                <w:color w:val="000000"/>
              </w:rPr>
              <w:t>PESQUISA</w:t>
            </w:r>
          </w:p>
        </w:tc>
        <w:tc>
          <w:tcPr>
            <w:tcW w:w="1701" w:type="dxa"/>
          </w:tcPr>
          <w:p w:rsidR="00433A69" w:rsidRPr="00433A69" w:rsidRDefault="00433A69" w:rsidP="002F4D44">
            <w:pPr>
              <w:jc w:val="both"/>
              <w:rPr>
                <w:color w:val="000000"/>
              </w:rPr>
            </w:pPr>
            <w:r w:rsidRPr="00433A69">
              <w:rPr>
                <w:color w:val="000000"/>
              </w:rPr>
              <w:t>Leitura /escuta (compartilhada e autônoma)</w:t>
            </w:r>
          </w:p>
        </w:tc>
        <w:tc>
          <w:tcPr>
            <w:tcW w:w="1842" w:type="dxa"/>
          </w:tcPr>
          <w:p w:rsidR="00433A69" w:rsidRPr="00433A69" w:rsidRDefault="00433A69" w:rsidP="002F4D44">
            <w:pPr>
              <w:jc w:val="both"/>
              <w:rPr>
                <w:color w:val="000000"/>
              </w:rPr>
            </w:pPr>
            <w:r w:rsidRPr="00433A69">
              <w:rPr>
                <w:color w:val="000000"/>
              </w:rPr>
              <w:t>Compreensão em leitura</w:t>
            </w:r>
          </w:p>
        </w:tc>
        <w:tc>
          <w:tcPr>
            <w:tcW w:w="4678" w:type="dxa"/>
          </w:tcPr>
          <w:p w:rsidR="00433A69" w:rsidRPr="00433A69" w:rsidRDefault="00433A69" w:rsidP="002F4D44">
            <w:pPr>
              <w:jc w:val="both"/>
              <w:rPr>
                <w:color w:val="000000"/>
              </w:rPr>
            </w:pPr>
            <w:r w:rsidRPr="00433A69">
              <w:rPr>
                <w:color w:val="000000"/>
              </w:rPr>
              <w:t>(EF12LP17) Ler e compreender, em colaboração com os cole</w:t>
            </w:r>
            <w:r w:rsidR="00A86F4D">
              <w:rPr>
                <w:color w:val="000000"/>
              </w:rPr>
              <w:t xml:space="preserve">gas e com a ajuda </w:t>
            </w:r>
            <w:proofErr w:type="gramStart"/>
            <w:r w:rsidR="00A86F4D">
              <w:rPr>
                <w:color w:val="000000"/>
              </w:rPr>
              <w:t xml:space="preserve">do professor, </w:t>
            </w:r>
            <w:r w:rsidRPr="00433A69">
              <w:rPr>
                <w:color w:val="000000"/>
              </w:rPr>
              <w:t>e</w:t>
            </w:r>
            <w:r w:rsidR="00A86F4D">
              <w:rPr>
                <w:color w:val="000000"/>
              </w:rPr>
              <w:t>nunciados de tarefas escolares</w:t>
            </w:r>
            <w:proofErr w:type="gramEnd"/>
            <w:r w:rsidR="00A86F4D">
              <w:rPr>
                <w:color w:val="000000"/>
              </w:rPr>
              <w:t xml:space="preserve">, </w:t>
            </w:r>
            <w:r w:rsidRPr="00433A69">
              <w:rPr>
                <w:color w:val="000000"/>
              </w:rPr>
              <w:t>diagramas, curiosidades, pequenos relatos de experimentos, entrevistas, verbetes de enciclopédia infantil, entre outros gêneros do campo investigativo, considerando a situação comunicativa e o tema/assunto do texto.</w:t>
            </w:r>
          </w:p>
          <w:p w:rsidR="00433A69" w:rsidRPr="00433A69" w:rsidRDefault="00433A69" w:rsidP="002F4D44">
            <w:pPr>
              <w:jc w:val="both"/>
            </w:pPr>
            <w:proofErr w:type="gramStart"/>
            <w:r w:rsidRPr="00433A69">
              <w:t>(</w:t>
            </w:r>
            <w:proofErr w:type="gramEnd"/>
            <w:r w:rsidRPr="00433A69">
              <w:t>(EF12LP17RS2-1)</w:t>
            </w:r>
            <w:r w:rsidR="0027179A">
              <w:t xml:space="preserve"> </w:t>
            </w:r>
            <w:r w:rsidRPr="00433A69">
              <w:t>Ler e entender, com a ajuda do professor, enunciados de tarefas, de</w:t>
            </w:r>
            <w:r w:rsidR="0027179A">
              <w:t xml:space="preserve"> </w:t>
            </w:r>
            <w:r w:rsidRPr="00433A69">
              <w:t>exercícios, assuntos e temas escolares, diagramas, curiosidades,</w:t>
            </w:r>
            <w:r w:rsidR="0027179A">
              <w:t xml:space="preserve"> </w:t>
            </w:r>
            <w:r w:rsidRPr="00433A69">
              <w:t>pequenos relatos de experimentos, entrevistas, verbetes de</w:t>
            </w:r>
            <w:r w:rsidR="0027179A">
              <w:t xml:space="preserve"> </w:t>
            </w:r>
            <w:r w:rsidRPr="00433A69">
              <w:t>enciclopédia infantil, entre outros gêneros do</w:t>
            </w:r>
            <w:r w:rsidR="0027179A">
              <w:t xml:space="preserve"> </w:t>
            </w:r>
            <w:r w:rsidRPr="00433A69">
              <w:t>campo investigativo.</w:t>
            </w:r>
          </w:p>
          <w:p w:rsidR="00433A69" w:rsidRPr="00433A69" w:rsidRDefault="00433A69" w:rsidP="002F4D44">
            <w:pPr>
              <w:jc w:val="both"/>
            </w:pPr>
            <w:r w:rsidRPr="00433A69">
              <w:t>(EF12LP17RS2-2) Identificar o tema do texto.</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de cada um dos gêneros investigativos (organização interna; marcas linguísticas; conteúdo temático) e dos textos específicos a serem lidos. A habilidade prevê tanto a colaboração quanto a realização autônoma. Assim, é preciso considerar a gradação ao longo dos dois anos.</w:t>
            </w:r>
          </w:p>
          <w:p w:rsidR="00433A69" w:rsidRPr="00433A69" w:rsidRDefault="00433A69" w:rsidP="002F4D44">
            <w:pPr>
              <w:jc w:val="both"/>
              <w:rPr>
                <w:color w:val="000000"/>
              </w:rPr>
            </w:pPr>
            <w:r w:rsidRPr="00433A69">
              <w:rPr>
                <w:color w:val="000000"/>
              </w:rPr>
              <w:t>Enunciados de tarefas escolares precisam ser lidos e estudados no cotidiano dos trabalhos, considerando suas características, a depender da disciplina a que se referem. Curiosidades, por exemplo, são textos que apresentam aspectos inusitados de animais, lugares, culturas, países etc., e que muitas vezes organizam-se a partir de uma pergunta como 'Você sabia que...?</w:t>
            </w:r>
            <w:proofErr w:type="gramStart"/>
            <w:r w:rsidRPr="00433A69">
              <w:rPr>
                <w:color w:val="000000"/>
              </w:rPr>
              <w:t>'.</w:t>
            </w:r>
            <w:proofErr w:type="gramEnd"/>
            <w:r w:rsidRPr="00433A69">
              <w:rPr>
                <w:color w:val="000000"/>
              </w:rPr>
              <w:t>Na elaboração do currículo, é importante que se contemplem referências variadas dos gêneros em foco nessa habilidade, articulando a complexidade dos textos visados às possibilidades dos alunos no nível de ensino em jogo.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r w:rsidRPr="00433A69">
              <w:rPr>
                <w:b/>
                <w:color w:val="000000"/>
              </w:rPr>
              <w:lastRenderedPageBreak/>
              <w:t>CAMPO ARTÍSTICO LITERÁRIO</w:t>
            </w:r>
          </w:p>
        </w:tc>
        <w:tc>
          <w:tcPr>
            <w:tcW w:w="1701" w:type="dxa"/>
          </w:tcPr>
          <w:p w:rsidR="00433A69" w:rsidRPr="00433A69" w:rsidRDefault="00433A69" w:rsidP="002F4D44">
            <w:pPr>
              <w:jc w:val="both"/>
              <w:rPr>
                <w:color w:val="000000"/>
              </w:rPr>
            </w:pPr>
            <w:r w:rsidRPr="00433A69">
              <w:rPr>
                <w:color w:val="000000"/>
              </w:rPr>
              <w:t>Leitura /escuta (compartilhada e autônoma)</w:t>
            </w:r>
          </w:p>
        </w:tc>
        <w:tc>
          <w:tcPr>
            <w:tcW w:w="1842" w:type="dxa"/>
          </w:tcPr>
          <w:p w:rsidR="00433A69" w:rsidRPr="00433A69" w:rsidRDefault="00433A69" w:rsidP="002F4D44">
            <w:pPr>
              <w:jc w:val="both"/>
              <w:rPr>
                <w:color w:val="000000"/>
              </w:rPr>
            </w:pPr>
            <w:r w:rsidRPr="00433A69">
              <w:rPr>
                <w:color w:val="000000"/>
              </w:rPr>
              <w:t>Apreciação estética/Estilo</w:t>
            </w:r>
          </w:p>
        </w:tc>
        <w:tc>
          <w:tcPr>
            <w:tcW w:w="4678" w:type="dxa"/>
          </w:tcPr>
          <w:p w:rsidR="00433A69" w:rsidRPr="00433A69" w:rsidRDefault="00433A69" w:rsidP="002F4D44">
            <w:pPr>
              <w:jc w:val="both"/>
              <w:rPr>
                <w:color w:val="000000"/>
              </w:rPr>
            </w:pPr>
            <w:r w:rsidRPr="00433A69">
              <w:rPr>
                <w:color w:val="000000"/>
              </w:rPr>
              <w:t>(EF12LP18) Apreciar poemas e outros textos versificados, observando rimas, sonoridades, jogos de palavras, reconhecendo seu pertencimento ao mundo imaginário e sua dimensão de encantamento, jogo e fruição.</w:t>
            </w:r>
          </w:p>
          <w:p w:rsidR="00433A69" w:rsidRPr="00433A69" w:rsidRDefault="00433A69" w:rsidP="002F4D44">
            <w:pPr>
              <w:jc w:val="both"/>
            </w:pPr>
            <w:r w:rsidRPr="00433A69">
              <w:t>(EF12LP18RS2-1)</w:t>
            </w:r>
            <w:r w:rsidR="0027179A">
              <w:t xml:space="preserve"> </w:t>
            </w:r>
            <w:r w:rsidRPr="00433A69">
              <w:t>Apreciar poemas e outros textos versificados,</w:t>
            </w:r>
            <w:r w:rsidR="0027179A">
              <w:t xml:space="preserve"> </w:t>
            </w:r>
            <w:r w:rsidRPr="00433A69">
              <w:t>observando rimas, sonoridades, jogos de palavras, reconhecendo seu pertencimento ao mundo imaginário e sua dimensão de encantamento, jogo e fruição.</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t>Esta é uma habilidade complexa, que envolve: a) o desenvolvimento das habilidades de leitura como um todo; b) o caráter não utilitário (lúdico/estético) dos textos literários; c) as características dos diferentes gêneros poéticos.  A formulação da habilidade supõe tanto a formação de um repertório literário específico como a previsão curricular de estratégias didáticas que progridam da leitura colaborativa para a autônoma.</w:t>
            </w:r>
          </w:p>
          <w:p w:rsidR="00433A69" w:rsidRPr="00433A69" w:rsidRDefault="00433A69" w:rsidP="002F4D44">
            <w:pPr>
              <w:jc w:val="both"/>
              <w:rPr>
                <w:color w:val="000000"/>
              </w:rPr>
            </w:pPr>
            <w:r w:rsidRPr="00433A69">
              <w:rPr>
                <w:color w:val="000000"/>
              </w:rPr>
              <w:t xml:space="preserve">Atividades que favorecem o desenvolvimento dessa habilidade são, entre outras, a leitura colaborativa — para estudo dos textos e modelização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nas escolas, de materiais impressos e/ou digitais, assim como gravações de poemas declamados e outros recursos de imagem e som. No desenvolvimento do currículo, a organização de saraus e de </w:t>
            </w:r>
            <w:proofErr w:type="spellStart"/>
            <w:r w:rsidRPr="00433A69">
              <w:rPr>
                <w:color w:val="000000"/>
              </w:rPr>
              <w:t>slams</w:t>
            </w:r>
            <w:proofErr w:type="spellEnd"/>
            <w:r w:rsidRPr="00433A69">
              <w:rPr>
                <w:color w:val="000000"/>
              </w:rPr>
              <w:t xml:space="preserve"> cria um espaço de socialização de poemas, selecionados de acordo com</w:t>
            </w:r>
            <w:proofErr w:type="gramStart"/>
            <w:r w:rsidRPr="00433A69">
              <w:rPr>
                <w:color w:val="000000"/>
              </w:rPr>
              <w:t xml:space="preserve">  </w:t>
            </w:r>
            <w:proofErr w:type="gramEnd"/>
            <w:r w:rsidRPr="00433A69">
              <w:rPr>
                <w:color w:val="000000"/>
              </w:rPr>
              <w:t>critérios de apreciação ética, estética e afetiva constituídos pelos alunos. A complexidade dos gêneros e textos previstos, as marcas linguísticas dos poemas mencionados e o grau de autonomia do aluno proposta para o primeiro e o segundo anos podem ser bons critérios para a progressão da aprendizagem.</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r w:rsidRPr="00433A69">
              <w:rPr>
                <w:b/>
                <w:color w:val="000000"/>
              </w:rPr>
              <w:t xml:space="preserve">CAMPO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ARTÍSTICO </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LITERÁRIO</w:t>
            </w:r>
          </w:p>
        </w:tc>
        <w:tc>
          <w:tcPr>
            <w:tcW w:w="1701" w:type="dxa"/>
          </w:tcPr>
          <w:p w:rsidR="00433A69" w:rsidRPr="00433A69" w:rsidRDefault="00433A69" w:rsidP="002F4D44">
            <w:pPr>
              <w:jc w:val="both"/>
              <w:rPr>
                <w:color w:val="000000"/>
              </w:rPr>
            </w:pPr>
            <w:r w:rsidRPr="00433A69">
              <w:rPr>
                <w:color w:val="000000"/>
              </w:rPr>
              <w:t>Análise linguística /semiótica</w:t>
            </w:r>
            <w:proofErr w:type="gramStart"/>
            <w:r w:rsidRPr="00433A69">
              <w:rPr>
                <w:color w:val="000000"/>
              </w:rPr>
              <w:t xml:space="preserve">  </w:t>
            </w:r>
            <w:proofErr w:type="gramEnd"/>
            <w:r w:rsidRPr="00433A69">
              <w:rPr>
                <w:color w:val="000000"/>
              </w:rPr>
              <w:t>(Alfabetização)</w:t>
            </w:r>
          </w:p>
        </w:tc>
        <w:tc>
          <w:tcPr>
            <w:tcW w:w="1842" w:type="dxa"/>
          </w:tcPr>
          <w:p w:rsidR="00433A69" w:rsidRPr="00433A69" w:rsidRDefault="00433A69" w:rsidP="002F4D44">
            <w:pPr>
              <w:jc w:val="both"/>
              <w:rPr>
                <w:color w:val="000000"/>
              </w:rPr>
            </w:pPr>
            <w:r w:rsidRPr="00433A69">
              <w:rPr>
                <w:color w:val="000000"/>
              </w:rPr>
              <w:t>Formas de composição de textos poéticos</w:t>
            </w:r>
          </w:p>
        </w:tc>
        <w:tc>
          <w:tcPr>
            <w:tcW w:w="4678" w:type="dxa"/>
          </w:tcPr>
          <w:p w:rsidR="00433A69" w:rsidRPr="00433A69" w:rsidRDefault="00433A69" w:rsidP="002F4D44">
            <w:pPr>
              <w:jc w:val="both"/>
              <w:rPr>
                <w:color w:val="000000"/>
              </w:rPr>
            </w:pPr>
            <w:r w:rsidRPr="00433A69">
              <w:rPr>
                <w:color w:val="000000"/>
              </w:rPr>
              <w:t>(EF12LP19) Reconhecer, em textos versificados, rimas, sonoridades, jogos de palavras, palavras, expressões, comparações, relacionando-as com sensações e associações.</w:t>
            </w:r>
          </w:p>
          <w:p w:rsidR="00433A69" w:rsidRPr="00433A69" w:rsidRDefault="00433A69" w:rsidP="002F4D44">
            <w:pPr>
              <w:jc w:val="both"/>
            </w:pPr>
            <w:r w:rsidRPr="00433A69">
              <w:t>(EF12LP19RS2-1)</w:t>
            </w:r>
            <w:r w:rsidR="0027179A">
              <w:t xml:space="preserve"> </w:t>
            </w:r>
            <w:r w:rsidRPr="00433A69">
              <w:t>Perceber e reconhecer, em textos versificados,</w:t>
            </w:r>
            <w:r w:rsidR="0027179A">
              <w:t xml:space="preserve"> </w:t>
            </w:r>
            <w:r w:rsidRPr="00433A69">
              <w:t xml:space="preserve">rimas, sonoridades, </w:t>
            </w:r>
            <w:proofErr w:type="gramStart"/>
            <w:r w:rsidRPr="00433A69">
              <w:t>jogos</w:t>
            </w:r>
            <w:proofErr w:type="gramEnd"/>
          </w:p>
          <w:p w:rsidR="00433A69" w:rsidRPr="00433A69" w:rsidRDefault="00433A69" w:rsidP="002F4D44">
            <w:pPr>
              <w:jc w:val="both"/>
            </w:pPr>
            <w:proofErr w:type="gramStart"/>
            <w:r w:rsidRPr="00433A69">
              <w:t>de</w:t>
            </w:r>
            <w:proofErr w:type="gramEnd"/>
            <w:r w:rsidRPr="00433A69">
              <w:t xml:space="preserve"> palavras, palavras, expressões, comparações,</w:t>
            </w:r>
            <w:r w:rsidR="0027179A">
              <w:t xml:space="preserve"> </w:t>
            </w:r>
            <w:r w:rsidRPr="00433A69">
              <w:t>relacionando-as com sensações e associações.</w:t>
            </w:r>
          </w:p>
          <w:p w:rsidR="00433A69" w:rsidRPr="00433A69" w:rsidRDefault="00433A69" w:rsidP="002F4D44">
            <w:pPr>
              <w:jc w:val="both"/>
            </w:pPr>
            <w:r w:rsidRPr="00433A69">
              <w:t>(EF12LP19RS2-2)</w:t>
            </w:r>
            <w:r w:rsidR="0027179A">
              <w:t xml:space="preserve"> </w:t>
            </w:r>
            <w:r w:rsidRPr="00433A69">
              <w:t>Perceber as formas de composição dos textos poéticos.</w:t>
            </w:r>
          </w:p>
          <w:p w:rsidR="00433A69" w:rsidRPr="00433A69" w:rsidRDefault="00433A69" w:rsidP="007C2FC4">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Esta habilidade refere-se a — no processo de leitura de textos — identificar recursos linguísticos e discursivos que constituem os gêneros poéticos previstos. Fundamental para o desenvolvimento dessa habilidade é a </w:t>
            </w:r>
            <w:proofErr w:type="spellStart"/>
            <w:r w:rsidRPr="00433A69">
              <w:rPr>
                <w:color w:val="000000"/>
              </w:rPr>
              <w:t>oralização</w:t>
            </w:r>
            <w:proofErr w:type="spellEnd"/>
            <w:r w:rsidRPr="00433A69">
              <w:rPr>
                <w:color w:val="000000"/>
              </w:rPr>
              <w:t xml:space="preserve"> de tais textos, sem o que os aspectos relacionados à sonoridade e ao ritmo não podem ser observados.</w:t>
            </w:r>
          </w:p>
          <w:p w:rsidR="00433A69" w:rsidRPr="00433A69" w:rsidRDefault="00433A69" w:rsidP="002F4D44">
            <w:pPr>
              <w:jc w:val="both"/>
              <w:rPr>
                <w:color w:val="000000"/>
              </w:rPr>
            </w:pPr>
            <w:r w:rsidRPr="00433A69">
              <w:rPr>
                <w:color w:val="000000"/>
              </w:rPr>
              <w:t xml:space="preserve">Na elaboração do currículo, é importante considerar que esta habilidade relaciona-se com a (EF35LP31): ambas preveem identificar recursos típicos dos textos versificados, relacionando-os com impressões e sensações por eles provocadas, sendo que, na (EF35LP31), aprofunda-se o estudo, focalizando os efeitos de sentido </w:t>
            </w:r>
            <w:r w:rsidRPr="00433A69">
              <w:rPr>
                <w:color w:val="000000"/>
              </w:rPr>
              <w:lastRenderedPageBreak/>
              <w:t xml:space="preserve">provocados pelo uso de metáforas e recursos rítmicos (progressão vertical). O desenvolvimento desta habilidade demanda </w:t>
            </w:r>
            <w:proofErr w:type="gramStart"/>
            <w:r w:rsidRPr="00433A69">
              <w:rPr>
                <w:color w:val="000000"/>
              </w:rPr>
              <w:t>a programação de atividades de estudo coletivo, em especial no 1º e 2º ano</w:t>
            </w:r>
            <w:proofErr w:type="gramEnd"/>
            <w:r w:rsidRPr="00433A69">
              <w:rPr>
                <w:color w:val="000000"/>
              </w:rPr>
              <w:t>, quando os estudantes ainda não se encontram alfabetizados. Convém, portanto, que a mediação do professor e o envolvimento sistemático do aluno em práticas colaborativas de leitura e escrita sejam contemplados já nesses momentos iniciais.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2º;3º;4º;5º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 xml:space="preserve">CAMPOS </w:t>
            </w:r>
          </w:p>
          <w:p w:rsidR="00433A69" w:rsidRPr="00433A69" w:rsidRDefault="00433A69" w:rsidP="002F4D44">
            <w:pPr>
              <w:jc w:val="both"/>
              <w:rPr>
                <w:b/>
                <w:color w:val="000000"/>
              </w:rPr>
            </w:pPr>
            <w:r w:rsidRPr="00433A69">
              <w:rPr>
                <w:b/>
                <w:color w:val="000000"/>
              </w:rPr>
              <w:t>DE ATUAÇÃO</w:t>
            </w:r>
          </w:p>
        </w:tc>
        <w:tc>
          <w:tcPr>
            <w:tcW w:w="1701" w:type="dxa"/>
          </w:tcPr>
          <w:p w:rsidR="00433A69" w:rsidRPr="00433A69" w:rsidRDefault="00433A69" w:rsidP="002F4D44">
            <w:pPr>
              <w:jc w:val="both"/>
              <w:rPr>
                <w:color w:val="000000"/>
              </w:rPr>
            </w:pPr>
            <w:r w:rsidRPr="00433A69">
              <w:rPr>
                <w:color w:val="000000"/>
              </w:rPr>
              <w:t>Leitura /escuta (compartilhada e autônoma)</w:t>
            </w:r>
          </w:p>
        </w:tc>
        <w:tc>
          <w:tcPr>
            <w:tcW w:w="1842" w:type="dxa"/>
          </w:tcPr>
          <w:p w:rsidR="00433A69" w:rsidRPr="00433A69" w:rsidRDefault="00433A69" w:rsidP="002F4D44">
            <w:pPr>
              <w:jc w:val="both"/>
              <w:rPr>
                <w:color w:val="000000"/>
              </w:rPr>
            </w:pPr>
            <w:r w:rsidRPr="00433A69">
              <w:rPr>
                <w:color w:val="000000"/>
              </w:rPr>
              <w:t>Reconstrução das condições de produção e recepção de textos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(EF15LP01) Identificar a função social de textos que circulam em campos da vida social dos quais participa cotidianamente (a casa, a rua, a comunidade, a escola) e nas mídias impressa, de massa e digital, reconhecendo para que </w:t>
            </w:r>
            <w:proofErr w:type="gramStart"/>
            <w:r w:rsidRPr="00433A69">
              <w:rPr>
                <w:color w:val="000000"/>
              </w:rPr>
              <w:t>foram</w:t>
            </w:r>
            <w:proofErr w:type="gramEnd"/>
            <w:r w:rsidRPr="00433A69">
              <w:rPr>
                <w:color w:val="000000"/>
              </w:rPr>
              <w:t xml:space="preserve"> produzidos, onde circulam, quem os produziu e a quem se destinam.</w:t>
            </w:r>
          </w:p>
          <w:p w:rsidR="00433A69" w:rsidRPr="00433A69" w:rsidRDefault="00433A69" w:rsidP="002F4D44">
            <w:pPr>
              <w:jc w:val="both"/>
            </w:pPr>
            <w:r w:rsidRPr="00433A69">
              <w:t>(EF15LP01RS2-1)</w:t>
            </w:r>
            <w:r w:rsidR="0027179A">
              <w:t xml:space="preserve"> </w:t>
            </w:r>
            <w:r w:rsidRPr="00433A69">
              <w:t>Identificar a função social de textos que circulam em campo da vida social dos quais participa cotidianamente (a casa, a rua, a comunidade, a escola) e nas mídias impressa, de massa e digital, de modo a</w:t>
            </w:r>
            <w:r w:rsidR="0027179A">
              <w:t xml:space="preserve"> </w:t>
            </w:r>
            <w:r w:rsidRPr="00433A69">
              <w:t>reconhecer seu contexto de produção: para que foram produzidos, onde</w:t>
            </w:r>
            <w:r w:rsidR="0027179A">
              <w:t xml:space="preserve"> </w:t>
            </w:r>
            <w:proofErr w:type="gramStart"/>
            <w:r w:rsidRPr="00433A69">
              <w:t>circulam,</w:t>
            </w:r>
            <w:proofErr w:type="gramEnd"/>
            <w:r w:rsidRPr="00433A69">
              <w:t xml:space="preserve"> quem os produziu e a quem se destinam.</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Esta habilidade refere-se à necessidade de o aluno identificar que os textos possuem funções diretamente relacionadas aos diversos campos de atuação da vida social em que se inserem e às diferentes mídias. Trata-se, portanto, de uma habilidade mais ampla, na qual se estudam os textos para procurar características dos gêneros e para estabelecer relações entre eles, os campos de atuação e sua organização interna.</w:t>
            </w:r>
          </w:p>
          <w:p w:rsidR="00433A69" w:rsidRPr="00433A69" w:rsidRDefault="00433A69" w:rsidP="002F4D44">
            <w:pPr>
              <w:jc w:val="both"/>
              <w:rPr>
                <w:color w:val="000000"/>
              </w:rPr>
            </w:pPr>
            <w:r w:rsidRPr="00433A69">
              <w:rPr>
                <w:color w:val="000000"/>
              </w:rPr>
              <w:t xml:space="preserve">Na elaboração do currículo, é possível destacar que o desenvolvimento desta habilidade permite que o aluno reconheça que os textos se organizam em gêneros que possuem funções sociais relacionadas aos diferentes campos de atuação no qual circulam. Espera-se que o aluno reconheça que, para informar-se sobre a vacinação contra febre amarela, por exemplo, </w:t>
            </w:r>
            <w:proofErr w:type="gramStart"/>
            <w:r w:rsidRPr="00433A69">
              <w:rPr>
                <w:color w:val="000000"/>
              </w:rPr>
              <w:t>pode-se</w:t>
            </w:r>
            <w:proofErr w:type="gramEnd"/>
            <w:r w:rsidRPr="00433A69">
              <w:rPr>
                <w:color w:val="000000"/>
              </w:rPr>
              <w:t xml:space="preserve"> ler notícias publicadas em jornais impressos e digitais que circulam na esfera pública. Por outro lado, se quiser comentar uma matéria publicada em um jornal impresso, deve concluir que o melhor gênero é a carta de leitor. Ou seja, não é em qualquer gênero que se busca qualquer informação: para cada intenção de dizer, há um gênero que é mais adequado. A progressão horizontal e vertical da habilidade pode ser estabelecida com base nas esferas de atividades selecionadas, nos gêneros a serem estudados, nas mídias em que a produção circulará etc.</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lastRenderedPageBreak/>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b/>
                <w:color w:val="000000"/>
              </w:rPr>
            </w:pPr>
            <w:r w:rsidRPr="00433A69">
              <w:rPr>
                <w:b/>
                <w:color w:val="000000"/>
              </w:rPr>
              <w:t xml:space="preserve"> CAMPOS DE ATUAÇÃO</w:t>
            </w:r>
          </w:p>
        </w:tc>
        <w:tc>
          <w:tcPr>
            <w:tcW w:w="1701" w:type="dxa"/>
          </w:tcPr>
          <w:p w:rsidR="00433A69" w:rsidRPr="00433A69" w:rsidRDefault="00433A69" w:rsidP="002F4D44">
            <w:pPr>
              <w:jc w:val="both"/>
              <w:rPr>
                <w:b/>
                <w:color w:val="000000"/>
              </w:rPr>
            </w:pPr>
            <w:r w:rsidRPr="00433A69">
              <w:rPr>
                <w:b/>
                <w:color w:val="000000"/>
              </w:rPr>
              <w:lastRenderedPageBreak/>
              <w:t>Leitura /escuta (compartilhada e autônoma)</w:t>
            </w:r>
          </w:p>
        </w:tc>
        <w:tc>
          <w:tcPr>
            <w:tcW w:w="1842" w:type="dxa"/>
          </w:tcPr>
          <w:p w:rsidR="00433A69" w:rsidRPr="00433A69" w:rsidRDefault="00433A69" w:rsidP="002F4D44">
            <w:pPr>
              <w:jc w:val="both"/>
              <w:rPr>
                <w:color w:val="000000"/>
              </w:rPr>
            </w:pPr>
            <w:r w:rsidRPr="00433A69">
              <w:rPr>
                <w:color w:val="000000"/>
              </w:rPr>
              <w:t>Estratégia de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(EF15LP02) Estabelecer expectativas em relação ao texto que vai ler (pressuposições antecipadoras dos sentidos, da forma e da função </w:t>
            </w:r>
            <w:r w:rsidRPr="00433A69">
              <w:rPr>
                <w:color w:val="000000"/>
              </w:rPr>
              <w:lastRenderedPageBreak/>
              <w:t>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433A69" w:rsidRPr="00433A69" w:rsidRDefault="00433A69" w:rsidP="001120B8">
            <w:pPr>
              <w:jc w:val="both"/>
            </w:pPr>
            <w:r w:rsidRPr="00433A69">
              <w:t>(EF15LP02RS2-1)</w:t>
            </w:r>
            <w:r w:rsidR="0027179A">
              <w:t xml:space="preserve"> </w:t>
            </w:r>
            <w:r w:rsidRPr="00433A69">
              <w:t>Pesquisar e observar recursos visuais envolvendo escrita na comunidade, redes sociais, reportagens de jornais, folhetos etc.</w:t>
            </w:r>
          </w:p>
        </w:tc>
        <w:tc>
          <w:tcPr>
            <w:tcW w:w="6379" w:type="dxa"/>
          </w:tcPr>
          <w:p w:rsidR="00433A69" w:rsidRPr="00433A69" w:rsidRDefault="00433A69" w:rsidP="002F4D44">
            <w:pPr>
              <w:jc w:val="both"/>
              <w:rPr>
                <w:color w:val="000000"/>
              </w:rPr>
            </w:pPr>
            <w:r w:rsidRPr="00433A69">
              <w:rPr>
                <w:color w:val="000000"/>
              </w:rPr>
              <w:lastRenderedPageBreak/>
              <w:t xml:space="preserve">O foco é a realização de antecipações, inferências e verificações ao longo do processo de leitura, a partir tanto da recuperação do contexto de produção e de recepção do texto a ser lido quanto do </w:t>
            </w:r>
            <w:r w:rsidRPr="00433A69">
              <w:rPr>
                <w:color w:val="000000"/>
              </w:rPr>
              <w:lastRenderedPageBreak/>
              <w:t>universo temático em jogo. É possível articular essas informações com pistas fornecidas pelo próprio texto, para realizar previsões sobre o conteúdo. Durante a leitura do texto, essa articulação permite inferir dados implícitos e verificar antecipações e inferências realizadas.</w:t>
            </w:r>
          </w:p>
          <w:p w:rsidR="00433A69" w:rsidRPr="00433A69" w:rsidRDefault="00433A69" w:rsidP="002F4D44">
            <w:pPr>
              <w:jc w:val="both"/>
              <w:rPr>
                <w:color w:val="000000"/>
              </w:rPr>
            </w:pPr>
            <w:r w:rsidRPr="00433A69">
              <w:rPr>
                <w:color w:val="000000"/>
              </w:rPr>
              <w:t>Os vetores desta habilidade são: a) a antecipação de informações sobre o conteúdo do texto (posições, tratamento temático, visão do interlocutor, valores etc.); b) a realização de inferências</w:t>
            </w:r>
            <w:proofErr w:type="gramStart"/>
            <w:r w:rsidRPr="00433A69">
              <w:rPr>
                <w:color w:val="000000"/>
              </w:rPr>
              <w:t>, seja</w:t>
            </w:r>
            <w:proofErr w:type="gramEnd"/>
            <w:r w:rsidRPr="00433A69">
              <w:rPr>
                <w:color w:val="000000"/>
              </w:rPr>
              <w:t xml:space="preserve"> a partir de dados do texto, das informações trazidas pelo professor sobre o contexto de produção ou do conhecimento prévio do aluno; c) a verificação tanto das antecipações realizadas quanto das inferências. O uso dessas informações é importante durante todo o processo de leitura, pois permite uma melhor compreensão e maior fluência. Na elaboração do currículo, a progressão pode se dar com base nos gêneros abordados, no foco do trabalho didático (mobilização de conhecimentos prévios; recuperação do contexto de produção; antecipações; produção de inferências; verificação) e no grau de autonomia do aluno na etapa de ensino em jogo.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 xml:space="preserve">CAMPOS </w:t>
            </w:r>
          </w:p>
          <w:p w:rsidR="00433A69" w:rsidRPr="00433A69" w:rsidRDefault="00433A69" w:rsidP="002F4D44">
            <w:pPr>
              <w:jc w:val="both"/>
              <w:rPr>
                <w:color w:val="000000"/>
              </w:rPr>
            </w:pPr>
            <w:r w:rsidRPr="00433A69">
              <w:rPr>
                <w:b/>
                <w:color w:val="000000"/>
              </w:rPr>
              <w:t>DE ATUAÇÃO</w:t>
            </w:r>
          </w:p>
        </w:tc>
        <w:tc>
          <w:tcPr>
            <w:tcW w:w="1701" w:type="dxa"/>
          </w:tcPr>
          <w:p w:rsidR="00433A69" w:rsidRPr="00433A69" w:rsidRDefault="00433A69" w:rsidP="002F4D44">
            <w:pPr>
              <w:jc w:val="both"/>
              <w:rPr>
                <w:color w:val="000000"/>
              </w:rPr>
            </w:pPr>
            <w:r w:rsidRPr="00433A69">
              <w:rPr>
                <w:color w:val="000000"/>
              </w:rPr>
              <w:t>Leitura /escuta (compartilhada e autônoma)</w:t>
            </w:r>
          </w:p>
        </w:tc>
        <w:tc>
          <w:tcPr>
            <w:tcW w:w="1842" w:type="dxa"/>
          </w:tcPr>
          <w:p w:rsidR="00433A69" w:rsidRPr="00433A69" w:rsidRDefault="00433A69" w:rsidP="002F4D44">
            <w:pPr>
              <w:jc w:val="both"/>
              <w:rPr>
                <w:color w:val="000000"/>
              </w:rPr>
            </w:pPr>
            <w:r w:rsidRPr="00433A69">
              <w:rPr>
                <w:color w:val="000000"/>
              </w:rPr>
              <w:t>Estratégia de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(EF15LP03) Localizar informações explícitas em textos.</w:t>
            </w:r>
          </w:p>
          <w:p w:rsidR="00433A69" w:rsidRPr="00433A69" w:rsidRDefault="00433A69" w:rsidP="002F4D44">
            <w:pPr>
              <w:jc w:val="both"/>
            </w:pPr>
            <w:r w:rsidRPr="00433A69">
              <w:t>(EF15LP03RS2-1)</w:t>
            </w:r>
            <w:r w:rsidR="0027179A">
              <w:t xml:space="preserve"> </w:t>
            </w:r>
            <w:r w:rsidRPr="00433A69">
              <w:t>Identificar linguagem verbal e não verbal.</w:t>
            </w:r>
          </w:p>
          <w:p w:rsidR="00433A69" w:rsidRPr="00433A69" w:rsidRDefault="00433A69" w:rsidP="002F4D44">
            <w:pPr>
              <w:jc w:val="both"/>
            </w:pPr>
            <w:r w:rsidRPr="00433A69">
              <w:t>(EF15LP03RS2-2)</w:t>
            </w:r>
            <w:r w:rsidR="0027179A">
              <w:t xml:space="preserve"> </w:t>
            </w:r>
            <w:r w:rsidRPr="00433A69">
              <w:t>Localizar informações</w:t>
            </w:r>
            <w:r w:rsidR="001120B8">
              <w:t xml:space="preserve"> </w:t>
            </w:r>
            <w:r w:rsidRPr="00433A69">
              <w:t>explícitas em textos, como requisito básico para a</w:t>
            </w:r>
            <w:proofErr w:type="gramStart"/>
            <w:r w:rsidRPr="00433A69">
              <w:t xml:space="preserve">  </w:t>
            </w:r>
            <w:proofErr w:type="gramEnd"/>
            <w:r w:rsidRPr="00433A69">
              <w:t>compreensão leitora.</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As informações explícitas em um texto são aquelas que estão, literalmente, expressas no texto, seja ele oral ou escrito. Localizá-las, portanto, no caso do texto escrito, requer do aluno que leia o enunciado e a identifique. Muitos consideram essa habilidade como a menos complexa. É preciso considerar, no entanto, que localizar informações não ocorre no vazio, mas a partir do texto. Assim, é tarefa que pode ser tão complexa quanto o próprio texto.</w:t>
            </w:r>
          </w:p>
          <w:p w:rsidR="00433A69" w:rsidRPr="00433A69" w:rsidRDefault="00433A69" w:rsidP="002F4D44">
            <w:pPr>
              <w:jc w:val="both"/>
              <w:rPr>
                <w:color w:val="000000"/>
              </w:rPr>
            </w:pPr>
            <w:r w:rsidRPr="00433A69">
              <w:rPr>
                <w:color w:val="000000"/>
              </w:rPr>
              <w:t xml:space="preserve">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w:t>
            </w:r>
            <w:r w:rsidRPr="00433A69">
              <w:rPr>
                <w:color w:val="000000"/>
              </w:rPr>
              <w:lastRenderedPageBreak/>
              <w:t>ou autônoma); o procedimento a ser desenvolvido; etc.</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b/>
                <w:color w:val="000000"/>
              </w:rPr>
            </w:pPr>
            <w:r w:rsidRPr="00433A69">
              <w:rPr>
                <w:b/>
                <w:color w:val="000000"/>
              </w:rPr>
              <w:t xml:space="preserve"> CAMPOS DE ATUAÇÃO</w:t>
            </w:r>
          </w:p>
        </w:tc>
        <w:tc>
          <w:tcPr>
            <w:tcW w:w="1701" w:type="dxa"/>
          </w:tcPr>
          <w:p w:rsidR="00433A69" w:rsidRPr="00433A69" w:rsidRDefault="00433A69" w:rsidP="002F4D44">
            <w:pPr>
              <w:jc w:val="both"/>
              <w:rPr>
                <w:color w:val="000000"/>
              </w:rPr>
            </w:pPr>
            <w:r w:rsidRPr="00433A69">
              <w:rPr>
                <w:color w:val="000000"/>
              </w:rPr>
              <w:t>Leitura /escuta (compartilhada e autônoma)</w:t>
            </w:r>
          </w:p>
        </w:tc>
        <w:tc>
          <w:tcPr>
            <w:tcW w:w="1842" w:type="dxa"/>
          </w:tcPr>
          <w:p w:rsidR="00433A69" w:rsidRPr="00433A69" w:rsidRDefault="00433A69" w:rsidP="002F4D44">
            <w:pPr>
              <w:jc w:val="both"/>
              <w:rPr>
                <w:color w:val="000000"/>
              </w:rPr>
            </w:pPr>
            <w:r w:rsidRPr="00433A69">
              <w:rPr>
                <w:color w:val="000000"/>
              </w:rPr>
              <w:t>Estratégia de leitura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(EF15LP04) Identificar o efeito de sentido produzido pelo uso de recursos expressivos gráfico-visuais em textos multissemióticos.</w:t>
            </w:r>
          </w:p>
          <w:p w:rsidR="00433A69" w:rsidRPr="00433A69" w:rsidRDefault="00433A69" w:rsidP="002F4D44">
            <w:pPr>
              <w:jc w:val="both"/>
            </w:pPr>
            <w:r w:rsidRPr="00433A69">
              <w:t>(EF15LP04RS2-1)</w:t>
            </w:r>
            <w:r w:rsidR="0027179A">
              <w:t xml:space="preserve"> </w:t>
            </w:r>
            <w:r w:rsidRPr="00433A69">
              <w:t>Perceber o efeito de sentido de imagens em</w:t>
            </w:r>
            <w:r w:rsidR="0027179A">
              <w:t xml:space="preserve"> </w:t>
            </w:r>
            <w:r w:rsidRPr="00433A69">
              <w:t>textos.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Os textos das diferentes esferas de atividade costumam apresentar diferentes recursos gráfico-visuais: boxes de complementação, </w:t>
            </w:r>
            <w:proofErr w:type="spellStart"/>
            <w:r w:rsidRPr="00433A69">
              <w:rPr>
                <w:color w:val="000000"/>
              </w:rPr>
              <w:t>linkagem</w:t>
            </w:r>
            <w:proofErr w:type="spellEnd"/>
            <w:r w:rsidRPr="00433A69">
              <w:rPr>
                <w:color w:val="000000"/>
              </w:rPr>
              <w:t xml:space="preserve"> ou de remissão; infográficos; negrito, itálico, letra capitular; uso de notas de rodapé; hiperlinks; som e movimento; cores, imagens; entre outros. A compreensão adequada do texto depende da identificação dos efeitos de sentido produzidos pelo uso de tais recursos, o que implica articulá-los ao texto verbal.</w:t>
            </w:r>
          </w:p>
          <w:p w:rsidR="00433A69" w:rsidRPr="00433A69" w:rsidRDefault="00433A69" w:rsidP="002F4D44">
            <w:pPr>
              <w:jc w:val="both"/>
              <w:rPr>
                <w:color w:val="000000"/>
              </w:rPr>
            </w:pPr>
            <w:r w:rsidRPr="00433A69">
              <w:rPr>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433A69">
              <w:rPr>
                <w:color w:val="000000"/>
              </w:rPr>
              <w:t>argumentar</w:t>
            </w:r>
            <w:proofErr w:type="gramEnd"/>
            <w:r w:rsidRPr="00433A69">
              <w:rPr>
                <w:color w:val="000000"/>
              </w:rPr>
              <w:t xml:space="preserve"> e expor, contemplando-se a ação de planejar de modo progressivo ao longo dos anos.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 xml:space="preserve">CAMPOS </w:t>
            </w:r>
          </w:p>
          <w:p w:rsidR="00433A69" w:rsidRPr="00433A69" w:rsidRDefault="00433A69" w:rsidP="002F4D44">
            <w:pPr>
              <w:jc w:val="both"/>
              <w:rPr>
                <w:b/>
                <w:color w:val="000000"/>
              </w:rPr>
            </w:pPr>
            <w:r w:rsidRPr="00433A69">
              <w:rPr>
                <w:b/>
                <w:color w:val="000000"/>
              </w:rPr>
              <w:t>DE ATUAÇÃO</w:t>
            </w:r>
          </w:p>
        </w:tc>
        <w:tc>
          <w:tcPr>
            <w:tcW w:w="1701" w:type="dxa"/>
          </w:tcPr>
          <w:p w:rsidR="00433A69" w:rsidRPr="00433A69" w:rsidRDefault="00433A69" w:rsidP="002F4D44">
            <w:pPr>
              <w:jc w:val="both"/>
              <w:rPr>
                <w:color w:val="000000"/>
              </w:rPr>
            </w:pPr>
            <w:r w:rsidRPr="00433A69">
              <w:rPr>
                <w:color w:val="000000"/>
              </w:rPr>
              <w:t>Produção de textos</w:t>
            </w:r>
            <w:r w:rsidRPr="00433A69">
              <w:rPr>
                <w:color w:val="000000"/>
              </w:rPr>
              <w:br/>
            </w:r>
            <w:proofErr w:type="gramStart"/>
            <w:r w:rsidRPr="00433A69">
              <w:rPr>
                <w:color w:val="000000"/>
              </w:rPr>
              <w:t>(</w:t>
            </w:r>
            <w:proofErr w:type="gramEnd"/>
            <w:r w:rsidRPr="00433A69">
              <w:rPr>
                <w:color w:val="000000"/>
              </w:rPr>
              <w:t>escrita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Planejamento de texto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w:t>
            </w:r>
            <w:r w:rsidRPr="00433A69">
              <w:rPr>
                <w:color w:val="000000"/>
              </w:rPr>
              <w:lastRenderedPageBreak/>
              <w:t>organizando em tópicos os dados e as fontes pesquisadas.</w:t>
            </w:r>
          </w:p>
          <w:p w:rsidR="00433A69" w:rsidRPr="00433A69" w:rsidRDefault="00433A69" w:rsidP="002F4D44">
            <w:pPr>
              <w:jc w:val="both"/>
            </w:pPr>
            <w:r w:rsidRPr="00433A69">
              <w:t>(EF15LP05RS2-1)</w:t>
            </w:r>
            <w:r w:rsidR="0027179A">
              <w:t xml:space="preserve"> </w:t>
            </w:r>
            <w:r w:rsidRPr="00433A69">
              <w:t>Entender e planejar como se produz um texto, considerando a situação</w:t>
            </w:r>
            <w:r w:rsidR="0027179A">
              <w:t xml:space="preserve"> </w:t>
            </w:r>
            <w:r w:rsidRPr="00433A69">
              <w:t>comunicativa.</w:t>
            </w:r>
          </w:p>
          <w:p w:rsidR="00433A69" w:rsidRPr="00433A69" w:rsidRDefault="00433A69" w:rsidP="002F4D44">
            <w:pPr>
              <w:jc w:val="both"/>
            </w:pPr>
            <w:r w:rsidRPr="00433A69">
              <w:t>(EF15LP05RS2-2)</w:t>
            </w:r>
            <w:r w:rsidR="0027179A">
              <w:t xml:space="preserve"> </w:t>
            </w:r>
            <w:r w:rsidRPr="00433A69">
              <w:t>Identificar quem escreve/para quem escreve; finalidade/propósito; local de circulação dos textos.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lastRenderedPageBreak/>
              <w:t xml:space="preserve">O foco da habilidade é o planejamento, entendido como etapa inicial do processo de produção do texto. Planejar diz respeito, então, a organizar ideias da pré-escrita levando em conta diversos fatores, como o objetivo do texto final, o público leitor etc. Trata-se de uma habilidade fundamental para que o aluno reconheça e considere os diferentes vetores da escrita. A habilidade pode ser desmembrada, nesse caso, envolvendo os dois tipos de planejamento e prevendo progressão (com e sem ajuda): a) planejar o conteúdo do texto de acordo com o gênero: criação do conteúdo temático (gêneros como: </w:t>
            </w:r>
            <w:proofErr w:type="gramStart"/>
            <w:r w:rsidRPr="00433A69">
              <w:rPr>
                <w:color w:val="000000"/>
              </w:rPr>
              <w:t>contos em geral, crônicas</w:t>
            </w:r>
            <w:proofErr w:type="gramEnd"/>
            <w:r w:rsidRPr="00433A69">
              <w:rPr>
                <w:color w:val="000000"/>
              </w:rPr>
              <w:t xml:space="preserve"> etc.) ou de </w:t>
            </w:r>
            <w:r w:rsidRPr="00433A69">
              <w:rPr>
                <w:color w:val="000000"/>
              </w:rPr>
              <w:lastRenderedPageBreak/>
              <w:t>pesquisa desse conteúdo (textos nos gêneros: notícia, verbetes, artigos em geral etc.); b) planejar o texto parte a parte, na ordem demandada pelo gênero trabalhado.</w:t>
            </w:r>
          </w:p>
          <w:p w:rsidR="00433A69" w:rsidRPr="00433A69" w:rsidRDefault="00433A69" w:rsidP="002F4D44">
            <w:pPr>
              <w:jc w:val="both"/>
              <w:rPr>
                <w:color w:val="000000"/>
              </w:rPr>
            </w:pPr>
            <w:r w:rsidRPr="00433A69">
              <w:rPr>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433A69">
              <w:rPr>
                <w:color w:val="000000"/>
              </w:rPr>
              <w:t>argumentar</w:t>
            </w:r>
            <w:proofErr w:type="gramEnd"/>
            <w:r w:rsidRPr="00433A69">
              <w:rPr>
                <w:color w:val="000000"/>
              </w:rPr>
              <w:t xml:space="preserve"> e expor, contemplando-se a ação de planejar de modo progressivo ao longo dos anos.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 xml:space="preserve">CAMPOS </w:t>
            </w:r>
          </w:p>
          <w:p w:rsidR="00433A69" w:rsidRPr="00433A69" w:rsidRDefault="00433A69" w:rsidP="002F4D44">
            <w:pPr>
              <w:jc w:val="both"/>
              <w:rPr>
                <w:b/>
                <w:color w:val="000000"/>
              </w:rPr>
            </w:pPr>
            <w:r w:rsidRPr="00433A69">
              <w:rPr>
                <w:b/>
                <w:color w:val="000000"/>
              </w:rPr>
              <w:t>DE ATUAÇÃO</w:t>
            </w:r>
          </w:p>
        </w:tc>
        <w:tc>
          <w:tcPr>
            <w:tcW w:w="1701" w:type="dxa"/>
          </w:tcPr>
          <w:p w:rsidR="00433A69" w:rsidRPr="00433A69" w:rsidRDefault="00433A69" w:rsidP="002F4D44">
            <w:pPr>
              <w:jc w:val="both"/>
              <w:rPr>
                <w:color w:val="000000"/>
              </w:rPr>
            </w:pPr>
            <w:r w:rsidRPr="00433A69">
              <w:rPr>
                <w:color w:val="000000"/>
              </w:rPr>
              <w:t>Produção de textos</w:t>
            </w:r>
            <w:r w:rsidRPr="00433A69">
              <w:rPr>
                <w:color w:val="000000"/>
              </w:rPr>
              <w:br/>
            </w:r>
            <w:proofErr w:type="gramStart"/>
            <w:r w:rsidRPr="00433A69">
              <w:rPr>
                <w:color w:val="000000"/>
              </w:rPr>
              <w:t>(</w:t>
            </w:r>
            <w:proofErr w:type="gramEnd"/>
            <w:r w:rsidRPr="00433A69">
              <w:rPr>
                <w:color w:val="000000"/>
              </w:rPr>
              <w:t>escrita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Revisão de textos</w:t>
            </w:r>
          </w:p>
        </w:tc>
        <w:tc>
          <w:tcPr>
            <w:tcW w:w="4678" w:type="dxa"/>
          </w:tcPr>
          <w:p w:rsidR="00433A69" w:rsidRPr="00433A69" w:rsidRDefault="00433A69" w:rsidP="002F4D44">
            <w:pPr>
              <w:jc w:val="both"/>
              <w:rPr>
                <w:color w:val="000000"/>
              </w:rPr>
            </w:pPr>
            <w:r w:rsidRPr="00433A69">
              <w:rPr>
                <w:color w:val="000000"/>
              </w:rPr>
              <w:t>(EF15LP06) Reler e revisar o texto produzido com a ajuda do professor e a colaboração dos colegas, para corrigi-lo e aprimorá-lo, fazendo cortes, acréscimos, reformulações, correções de ortografia e pontuação.</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O foco da habilidade está nas etapas finais do processo de produção escrita, necessárias ao aprimoramento do texto. Reler e revisar diz respeito a observar a própria produção com atenção a detalhes de edição e aprimoramento do texto. Pode-se desmembrar a habilidade para contemplar a revisão processual e final, com e sem colaboração. É indicado hierarquizar a revisão de aspectos ligados à coerência (informações livres de contradições, completude de ideias etc.) e ao uso de elementos coesivos, como pontuação e organizadores textuais (presença de marcadores de tempo e outros que indiquem a progressão do texto), assim como dos aspectos ortográficos.</w:t>
            </w:r>
          </w:p>
          <w:p w:rsidR="00433A69" w:rsidRPr="00433A69" w:rsidRDefault="00433A69" w:rsidP="002F4D44">
            <w:pPr>
              <w:jc w:val="both"/>
              <w:rPr>
                <w:color w:val="000000"/>
              </w:rPr>
            </w:pPr>
            <w:r w:rsidRPr="00433A69">
              <w:rPr>
                <w:color w:val="000000"/>
              </w:rPr>
              <w:t>Na elaboração do currículo, pode-se ampliar a habilidade de revisão de textos produzidos, articulando-a, por exemplo, ao uso de ferramentas digitais, além de prever a familiarização dos alunos com as ferramentas em questão. A progressão do ensino pode apoiar-se na complexidade dos gêneros e dos textos, assim como no grau de autonomia do aluno a cada etapa da aprendizagem pretendida.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b/>
                <w:color w:val="000000"/>
              </w:rPr>
            </w:pPr>
            <w:r w:rsidRPr="00433A69">
              <w:rPr>
                <w:b/>
                <w:color w:val="000000"/>
              </w:rPr>
              <w:t xml:space="preserve"> CAMPOS DE ATUAÇÃO</w:t>
            </w:r>
          </w:p>
        </w:tc>
        <w:tc>
          <w:tcPr>
            <w:tcW w:w="1701" w:type="dxa"/>
          </w:tcPr>
          <w:p w:rsidR="00433A69" w:rsidRPr="00433A69" w:rsidRDefault="00433A69" w:rsidP="002F4D44">
            <w:pPr>
              <w:jc w:val="both"/>
              <w:rPr>
                <w:color w:val="000000"/>
              </w:rPr>
            </w:pPr>
            <w:r w:rsidRPr="00433A69">
              <w:rPr>
                <w:color w:val="000000"/>
              </w:rPr>
              <w:t>Produção de textos</w:t>
            </w:r>
            <w:r w:rsidRPr="00433A69">
              <w:rPr>
                <w:color w:val="000000"/>
              </w:rPr>
              <w:br/>
            </w:r>
            <w:proofErr w:type="gramStart"/>
            <w:r w:rsidRPr="00433A69">
              <w:rPr>
                <w:color w:val="000000"/>
              </w:rPr>
              <w:t>(</w:t>
            </w:r>
            <w:proofErr w:type="gramEnd"/>
            <w:r w:rsidRPr="00433A69">
              <w:rPr>
                <w:color w:val="000000"/>
              </w:rPr>
              <w:t>escrita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Edição de textos</w:t>
            </w:r>
          </w:p>
        </w:tc>
        <w:tc>
          <w:tcPr>
            <w:tcW w:w="4678" w:type="dxa"/>
          </w:tcPr>
          <w:p w:rsidR="00433A69" w:rsidRPr="00433A69" w:rsidRDefault="00433A69" w:rsidP="002F4D44">
            <w:pPr>
              <w:jc w:val="both"/>
              <w:rPr>
                <w:color w:val="000000"/>
              </w:rPr>
            </w:pPr>
            <w:r w:rsidRPr="00433A69">
              <w:rPr>
                <w:color w:val="000000"/>
              </w:rPr>
              <w:t>(EF15LP07) Editar a versão final do texto, em colaboração com os colegas e com a ajuda do professor, ilustrando, quando for o caso, em suporte adequado, manual ou digital.</w:t>
            </w:r>
          </w:p>
          <w:p w:rsidR="00433A69" w:rsidRPr="00433A69" w:rsidRDefault="00433A69" w:rsidP="002F4D44">
            <w:pPr>
              <w:jc w:val="both"/>
            </w:pPr>
            <w:r w:rsidRPr="00433A69">
              <w:t>(EF15LP07RS2-1)</w:t>
            </w:r>
            <w:r w:rsidR="0027179A">
              <w:t xml:space="preserve"> </w:t>
            </w:r>
            <w:r w:rsidRPr="00433A69">
              <w:t>Editar a versão final do texto, em colaboração com os colegas e com</w:t>
            </w:r>
            <w:r w:rsidR="0027179A">
              <w:t xml:space="preserve"> </w:t>
            </w:r>
            <w:r w:rsidRPr="00433A69">
              <w:t>a ajuda do professor, ilustrando, quando for o caso, em suporte adequado, manual ou digital, para apropriar-se</w:t>
            </w:r>
            <w:r w:rsidR="0027179A">
              <w:t xml:space="preserve"> </w:t>
            </w:r>
            <w:r w:rsidRPr="00433A69">
              <w:t>gradativamente dos aspectos estruturantes dos gêneros discursivos.</w:t>
            </w:r>
          </w:p>
          <w:p w:rsidR="00433A69" w:rsidRPr="00433A69" w:rsidRDefault="00433A69" w:rsidP="002F4D44">
            <w:pPr>
              <w:jc w:val="both"/>
            </w:pPr>
          </w:p>
        </w:tc>
        <w:tc>
          <w:tcPr>
            <w:tcW w:w="6379" w:type="dxa"/>
          </w:tcPr>
          <w:p w:rsidR="00433A69" w:rsidRPr="00433A69" w:rsidRDefault="00433A69" w:rsidP="002F4D44">
            <w:pPr>
              <w:jc w:val="both"/>
              <w:rPr>
                <w:color w:val="000000"/>
              </w:rPr>
            </w:pPr>
            <w:r w:rsidRPr="00433A69">
              <w:rPr>
                <w:color w:val="000000"/>
              </w:rPr>
              <w:t>O foco da habilidade incide sobre os cuidados com a circulação/publicação do texto em suportes impressos ou digitais. Editar, nesse caso, consiste em dar os toques finais à versão final de um texto produzido no que diz respeito à sua estruturação e também nos elementos que o rodeiam, seja em suporte manual ou digital. A habilidade pode ser antecipada por outras, que prevejam a edição do texto em parceria.</w:t>
            </w:r>
          </w:p>
          <w:p w:rsidR="00433A69" w:rsidRPr="00433A69" w:rsidRDefault="00433A69" w:rsidP="002F4D44">
            <w:pPr>
              <w:jc w:val="both"/>
              <w:rPr>
                <w:color w:val="000000"/>
              </w:rPr>
            </w:pPr>
            <w:r w:rsidRPr="00433A69">
              <w:rPr>
                <w:color w:val="000000"/>
              </w:rPr>
              <w:t xml:space="preserve">Na elaboração do currículo, a progressão pode ser pensada com base em critérios como o suporte em jogo, os recursos e as ferramentas de edição a </w:t>
            </w:r>
            <w:proofErr w:type="gramStart"/>
            <w:r w:rsidRPr="00433A69">
              <w:rPr>
                <w:color w:val="000000"/>
              </w:rPr>
              <w:t>serem</w:t>
            </w:r>
            <w:proofErr w:type="gramEnd"/>
            <w:r w:rsidRPr="00433A69">
              <w:rPr>
                <w:color w:val="000000"/>
              </w:rPr>
              <w:t xml:space="preserve"> utilizados, o grau de autonomia do aluno na realização da tarefa etc. Quando for o caso, podem ser previstas habilidades específicas, que envolvam conhecimentos procedimentais necessários ao uso de ferramentas digitais. Há, ainda, a possibilidade de complementação da habilidade, envolvendo a análise do projeto gráfico em materiais impressos e o design em materiais digitais.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b/>
                <w:color w:val="000000"/>
              </w:rPr>
            </w:pPr>
            <w:r w:rsidRPr="00433A69">
              <w:rPr>
                <w:b/>
                <w:color w:val="000000"/>
              </w:rPr>
              <w:t xml:space="preserve"> CAMPOS DE ATUAÇÃO</w:t>
            </w:r>
          </w:p>
        </w:tc>
        <w:tc>
          <w:tcPr>
            <w:tcW w:w="1701" w:type="dxa"/>
          </w:tcPr>
          <w:p w:rsidR="00433A69" w:rsidRPr="00433A69" w:rsidRDefault="00433A69" w:rsidP="002F4D44">
            <w:pPr>
              <w:jc w:val="both"/>
              <w:rPr>
                <w:color w:val="000000"/>
              </w:rPr>
            </w:pPr>
            <w:r w:rsidRPr="00433A69">
              <w:rPr>
                <w:color w:val="000000"/>
              </w:rPr>
              <w:t>Produção de textos</w:t>
            </w:r>
            <w:r w:rsidRPr="00433A69">
              <w:rPr>
                <w:color w:val="000000"/>
              </w:rPr>
              <w:br/>
            </w:r>
            <w:proofErr w:type="gramStart"/>
            <w:r w:rsidRPr="00433A69">
              <w:rPr>
                <w:color w:val="000000"/>
              </w:rPr>
              <w:t>(</w:t>
            </w:r>
            <w:proofErr w:type="gramEnd"/>
            <w:r w:rsidRPr="00433A69">
              <w:rPr>
                <w:color w:val="000000"/>
              </w:rPr>
              <w:t>escrita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Utilização de tecnologia digital</w:t>
            </w:r>
          </w:p>
        </w:tc>
        <w:tc>
          <w:tcPr>
            <w:tcW w:w="4678" w:type="dxa"/>
          </w:tcPr>
          <w:p w:rsidR="00433A69" w:rsidRPr="00433A69" w:rsidRDefault="00433A69" w:rsidP="002F4D44">
            <w:pPr>
              <w:jc w:val="both"/>
              <w:rPr>
                <w:color w:val="000000"/>
              </w:rPr>
            </w:pPr>
            <w:r w:rsidRPr="00433A69">
              <w:rPr>
                <w:color w:val="000000"/>
              </w:rPr>
              <w:t>(EF15LP08) Utilizar software, inclusive programas de edição de texto, para editar e publicar os textos produzidos, explorando os recursos multissemióticos disponíveis.</w:t>
            </w:r>
          </w:p>
          <w:p w:rsidR="00433A69" w:rsidRPr="00433A69" w:rsidRDefault="00433A69" w:rsidP="002F4D44">
            <w:pPr>
              <w:jc w:val="both"/>
            </w:pPr>
            <w:r w:rsidRPr="00433A69">
              <w:t>(EF15LP08RS2-1)</w:t>
            </w:r>
          </w:p>
          <w:p w:rsidR="00433A69" w:rsidRPr="00433A69" w:rsidRDefault="00433A69" w:rsidP="002F4D44">
            <w:pPr>
              <w:jc w:val="both"/>
            </w:pPr>
            <w:r w:rsidRPr="00433A69">
              <w:t>Digitar textos produzidos em sala de aula, utilizando todos os recursos disponíveis.</w:t>
            </w:r>
          </w:p>
          <w:p w:rsidR="00433A69" w:rsidRPr="00433A69" w:rsidRDefault="00433A69" w:rsidP="002F4D44">
            <w:pPr>
              <w:jc w:val="both"/>
            </w:pPr>
            <w:r w:rsidRPr="00433A69">
              <w:t>(EF15LP08RS2-2)</w:t>
            </w:r>
          </w:p>
          <w:p w:rsidR="00433A69" w:rsidRPr="00433A69" w:rsidRDefault="00433A69" w:rsidP="002F4D44">
            <w:pPr>
              <w:jc w:val="both"/>
            </w:pPr>
            <w:r w:rsidRPr="00433A69">
              <w:t>Utilizar canais de comunicação (blogs e redes sociais) para disseminar os trabalhos produzidos.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O foco desta habilidade é o conhecimento e o domínio de ferramentas digitais na edição e publicação de textos. Assim, está estreitamente associada à habilidade (EF15LP07), na medida em que pressupõe a atividade de edição de texto (o que significa realizar a observação atenta de sua produção, fazendo as revisões e ajustes necessários) e de publicação do texto (ou seja, deixar a produção disponível para o acesso do leitor). Esta habilidade envolve a previsão de habilidades específicas para uso do software e para o gênero produzido/editado, considerando cada ano, assim como a utilização do software com ou sem ajuda do professor.</w:t>
            </w:r>
          </w:p>
          <w:p w:rsidR="00433A69" w:rsidRPr="00433A69" w:rsidRDefault="00433A69" w:rsidP="002F4D44">
            <w:pPr>
              <w:jc w:val="both"/>
              <w:rPr>
                <w:color w:val="000000"/>
              </w:rPr>
            </w:pPr>
            <w:r w:rsidRPr="00433A69">
              <w:rPr>
                <w:color w:val="000000"/>
              </w:rPr>
              <w:t xml:space="preserve">Na elaboração do currículo, é possível prever habilidades específicas, envolvendo conhecimentos procedimentais necessários ao uso do software, que podem ser articulados à habilidade em projetos de elaboração de textos encontrados em: folhetos com orientações sobre questões/problemas locais; guias, pesquisas sobre povos </w:t>
            </w:r>
            <w:proofErr w:type="gramStart"/>
            <w:r w:rsidRPr="00433A69">
              <w:rPr>
                <w:color w:val="000000"/>
              </w:rPr>
              <w:t>indígenas/africanos</w:t>
            </w:r>
            <w:proofErr w:type="gramEnd"/>
            <w:r w:rsidRPr="00433A69">
              <w:rPr>
                <w:color w:val="000000"/>
              </w:rPr>
              <w:t xml:space="preserve">; entre outros. Há, aqui, oportunidade de </w:t>
            </w:r>
            <w:r w:rsidRPr="00433A69">
              <w:rPr>
                <w:color w:val="000000"/>
              </w:rPr>
              <w:lastRenderedPageBreak/>
              <w:t>trabalho interdisciplinar com a habilidade (EF15AR26), da Arte, no que se refere à utilização de diferentes tecnologias e recursos digitais nos processos de criação. A habilidade pode, ainda, ser articulada a outras que proponham a contextualização da prática de produção de textos.</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CAMPOS</w:t>
            </w:r>
          </w:p>
          <w:p w:rsidR="00433A69" w:rsidRPr="00433A69" w:rsidRDefault="00433A69" w:rsidP="002F4D44">
            <w:pPr>
              <w:jc w:val="both"/>
              <w:rPr>
                <w:b/>
                <w:color w:val="000000"/>
              </w:rPr>
            </w:pPr>
            <w:r w:rsidRPr="00433A69">
              <w:rPr>
                <w:b/>
                <w:color w:val="000000"/>
              </w:rPr>
              <w:t xml:space="preserve"> DE ATUAÇÃO</w:t>
            </w:r>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Oralidade pública/ intercâmbio conversacional em sala de aula.</w:t>
            </w:r>
          </w:p>
        </w:tc>
        <w:tc>
          <w:tcPr>
            <w:tcW w:w="4678" w:type="dxa"/>
          </w:tcPr>
          <w:p w:rsidR="00433A69" w:rsidRPr="00433A69" w:rsidRDefault="00433A69" w:rsidP="002F4D44">
            <w:pPr>
              <w:jc w:val="both"/>
              <w:rPr>
                <w:color w:val="000000"/>
              </w:rPr>
            </w:pPr>
            <w:r w:rsidRPr="00433A69">
              <w:rPr>
                <w:color w:val="000000"/>
              </w:rPr>
              <w:t>(EF15LP09) Expressar-se em situações de intercâmbio oral com clareza, preocupando-se em ser compreendido pelo interlocutor e usando a palavra com tom de voz audível, boa articulação e ritmo adequado.</w:t>
            </w:r>
          </w:p>
          <w:p w:rsidR="00433A69" w:rsidRPr="00433A69" w:rsidRDefault="00433A69" w:rsidP="002F4D44">
            <w:pPr>
              <w:jc w:val="both"/>
            </w:pPr>
            <w:r w:rsidRPr="00433A69">
              <w:t>(EF15LP09RS2-1)</w:t>
            </w:r>
            <w:r w:rsidR="0027179A">
              <w:t xml:space="preserve"> </w:t>
            </w:r>
            <w:r w:rsidRPr="00433A69">
              <w:t>Utilizar canais de comunicação (blogs e redes sociais) para disseminar os trabalhos</w:t>
            </w:r>
            <w:r w:rsidR="0027179A">
              <w:t xml:space="preserve"> </w:t>
            </w:r>
            <w:r w:rsidRPr="00433A69">
              <w:t>produzidos,</w:t>
            </w:r>
            <w:proofErr w:type="gramStart"/>
            <w:r w:rsidRPr="00433A69">
              <w:t xml:space="preserve">  </w:t>
            </w:r>
            <w:proofErr w:type="gramEnd"/>
            <w:r w:rsidRPr="00433A69">
              <w:t>compreendendo o que lê, utilizando as mídias e associando com a realidade local.</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O desenvolvimento da habilidade requer a indicação dos discursos que devem ser aprendidos, de modo que as especificidades dos textos orais que circulam nessas situações tornem-se objeto de ensino. Considerar que expor oralmente o resultado de pesquisa realizada requer </w:t>
            </w:r>
            <w:proofErr w:type="gramStart"/>
            <w:r w:rsidRPr="00433A69">
              <w:rPr>
                <w:color w:val="000000"/>
              </w:rPr>
              <w:t>saberes diferenciados</w:t>
            </w:r>
            <w:proofErr w:type="gramEnd"/>
            <w:r w:rsidRPr="00433A69">
              <w:rPr>
                <w:color w:val="000000"/>
              </w:rPr>
              <w:t xml:space="preserve"> daqueles em que a proposta é opinar para tomar decisão coletiva, ou mesmo debater sobre aspectos controversos de um tema.</w:t>
            </w:r>
          </w:p>
          <w:p w:rsidR="00433A69" w:rsidRPr="00433A69" w:rsidRDefault="00433A69" w:rsidP="002F4D44">
            <w:pPr>
              <w:jc w:val="both"/>
              <w:rPr>
                <w:color w:val="000000"/>
              </w:rPr>
            </w:pPr>
            <w:r w:rsidRPr="00433A69">
              <w:rPr>
                <w:color w:val="000000"/>
              </w:rPr>
              <w:t xml:space="preserve">Na elaboração do currículo, pode-se indicar a análise das situações comunicativas e dos gêneros que nelas circulam, podendo organizar habilidades que prevejam a articulação entre o planejamento e: a) a produção de textos orais: expor os resultados de uma pesquisa para uma audiência, participar de debates sobre questões controversas, apresentar indicações literárias em uma roda, realizar/participar de entrevistas, entre outras; b) a </w:t>
            </w:r>
            <w:proofErr w:type="spellStart"/>
            <w:r w:rsidRPr="00433A69">
              <w:rPr>
                <w:color w:val="000000"/>
              </w:rPr>
              <w:t>oralização</w:t>
            </w:r>
            <w:proofErr w:type="spellEnd"/>
            <w:r w:rsidRPr="00433A69">
              <w:rPr>
                <w:color w:val="000000"/>
              </w:rPr>
              <w:t xml:space="preserve"> de textos escritos: apresentar poemas em saraus, ler textos produzidos para programas de </w:t>
            </w:r>
            <w:proofErr w:type="gramStart"/>
            <w:r w:rsidRPr="00433A69">
              <w:rPr>
                <w:color w:val="000000"/>
              </w:rPr>
              <w:t>rádio;</w:t>
            </w:r>
            <w:proofErr w:type="gramEnd"/>
            <w:r w:rsidRPr="00433A69">
              <w:rPr>
                <w:color w:val="000000"/>
              </w:rPr>
              <w:t>c) o desenvolvimento da proficiência em gêneros orais mais produtivos e culturalmente relevantes na região. A progressão ao longo dos cinco anos iniciais pode apoiar-se no grau de complexidade do gênero oral estudado, no foco em habilidade de planejamento ou produção e no grau de autonomia a ser conquistado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TODOS</w:t>
            </w:r>
          </w:p>
          <w:p w:rsidR="00433A69" w:rsidRPr="00433A69" w:rsidRDefault="00433A69" w:rsidP="002F4D44">
            <w:pPr>
              <w:jc w:val="both"/>
              <w:rPr>
                <w:b/>
                <w:color w:val="000000"/>
              </w:rPr>
            </w:pPr>
            <w:r w:rsidRPr="00433A69">
              <w:rPr>
                <w:b/>
                <w:color w:val="000000"/>
              </w:rPr>
              <w:t xml:space="preserve"> OS CAMPOS </w:t>
            </w:r>
          </w:p>
          <w:p w:rsidR="00433A69" w:rsidRPr="00433A69" w:rsidRDefault="00433A69" w:rsidP="002F4D44">
            <w:pPr>
              <w:jc w:val="both"/>
              <w:rPr>
                <w:b/>
                <w:color w:val="000000"/>
              </w:rPr>
            </w:pPr>
            <w:r w:rsidRPr="00433A69">
              <w:rPr>
                <w:b/>
                <w:color w:val="000000"/>
              </w:rPr>
              <w:lastRenderedPageBreak/>
              <w:t>DE ATUAÇÃO</w:t>
            </w:r>
          </w:p>
        </w:tc>
        <w:tc>
          <w:tcPr>
            <w:tcW w:w="1701" w:type="dxa"/>
          </w:tcPr>
          <w:p w:rsidR="00433A69" w:rsidRPr="00433A69" w:rsidRDefault="00433A69" w:rsidP="002F4D44">
            <w:pPr>
              <w:jc w:val="both"/>
              <w:rPr>
                <w:color w:val="000000"/>
              </w:rPr>
            </w:pPr>
            <w:r w:rsidRPr="00433A69">
              <w:rPr>
                <w:color w:val="000000"/>
              </w:rPr>
              <w:lastRenderedPageBreak/>
              <w:t>Oralidade</w:t>
            </w:r>
          </w:p>
        </w:tc>
        <w:tc>
          <w:tcPr>
            <w:tcW w:w="1842" w:type="dxa"/>
          </w:tcPr>
          <w:p w:rsidR="00433A69" w:rsidRPr="00433A69" w:rsidRDefault="00433A69" w:rsidP="002F4D44">
            <w:pPr>
              <w:jc w:val="both"/>
              <w:rPr>
                <w:color w:val="000000"/>
              </w:rPr>
            </w:pPr>
            <w:r w:rsidRPr="00433A69">
              <w:rPr>
                <w:color w:val="000000"/>
              </w:rPr>
              <w:t>Escuta atenta</w:t>
            </w:r>
          </w:p>
        </w:tc>
        <w:tc>
          <w:tcPr>
            <w:tcW w:w="4678" w:type="dxa"/>
          </w:tcPr>
          <w:p w:rsidR="00433A69" w:rsidRPr="00433A69" w:rsidRDefault="00433A69" w:rsidP="002F4D44">
            <w:pPr>
              <w:jc w:val="both"/>
              <w:rPr>
                <w:color w:val="000000"/>
              </w:rPr>
            </w:pPr>
            <w:r w:rsidRPr="00433A69">
              <w:rPr>
                <w:color w:val="000000"/>
              </w:rPr>
              <w:t>(EF15LP10) Escutar, com atenção, falas de professores e colegas, formulando perguntas pertinentes ao tema e solicitando esclarecimentos sempre que necessário.</w:t>
            </w:r>
          </w:p>
          <w:p w:rsidR="00433A69" w:rsidRPr="00433A69" w:rsidRDefault="00433A69" w:rsidP="002F4D44">
            <w:pPr>
              <w:jc w:val="both"/>
            </w:pPr>
            <w:proofErr w:type="gramStart"/>
            <w:r w:rsidRPr="00433A69">
              <w:t>((EF15LP10RS2-1)</w:t>
            </w:r>
            <w:r w:rsidR="0027179A">
              <w:t xml:space="preserve"> </w:t>
            </w:r>
            <w:r w:rsidRPr="00433A69">
              <w:t>Compreender que a escuta atenta contribui para o aprendizado.</w:t>
            </w:r>
            <w:proofErr w:type="gramEnd"/>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lastRenderedPageBreak/>
              <w:t>Esta é uma habilidade muito relevante como suporte para a progressão nos estudos. E, ao contrário do que muitos supõem, pode e deve ser ensinada. A escuta atenta poderá ser desenvolvida em situações comunicativas (seminários, mesas-redondas, entre outras) que envolvam gêneros como: exposição oral, discussão argumentativa e/ou debate, entrevista oral etc.</w:t>
            </w:r>
          </w:p>
          <w:p w:rsidR="00433A69" w:rsidRPr="00433A69" w:rsidRDefault="00433A69" w:rsidP="002F4D44">
            <w:pPr>
              <w:jc w:val="both"/>
              <w:rPr>
                <w:color w:val="000000"/>
              </w:rPr>
            </w:pPr>
            <w:r w:rsidRPr="00433A69">
              <w:rPr>
                <w:color w:val="000000"/>
              </w:rPr>
              <w:lastRenderedPageBreak/>
              <w:t xml:space="preserve">Na elaboração do currículo, é possível articular esta habilidade à organização de sequências didáticas para ensino de textos orais que envolvam procedimentos e comportamentos próprios desse tipo de situação comunicativa, como </w:t>
            </w:r>
            <w:proofErr w:type="gramStart"/>
            <w:r w:rsidRPr="00433A69">
              <w:rPr>
                <w:color w:val="000000"/>
              </w:rPr>
              <w:t>tomar</w:t>
            </w:r>
            <w:proofErr w:type="gramEnd"/>
            <w:r w:rsidRPr="00433A69">
              <w:rPr>
                <w:color w:val="000000"/>
              </w:rPr>
              <w:t xml:space="preserve"> notas e escutar atentamente, com solicitação formal de pedido de turno. As habilidades podem orientar um conjunto de ações que envolvam o estudo e a análise: a) da situação comunicativa; b) do gênero envolvido e suas marcas linguísticas; c) da audiência na escuta. A progressão no desenvolvimento desta habilidade pode pautar-se pelo grau de complexidade do gênero em foco (conversa para tirar dúvida, debate, aula expositiva, seminário etc.); pelo foco no planejamento ou na atuação; pelo aspecto da atenção a ser trabalhado (os gestos e expressões faciais, a entonação, as noções, conceitos e seus termos, as definições, as teses, os argumentos etc.); pelo grau de autonomia a ser conquistado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 xml:space="preserve">OS </w:t>
            </w:r>
          </w:p>
          <w:p w:rsidR="00433A69" w:rsidRPr="00433A69" w:rsidRDefault="00433A69" w:rsidP="002F4D44">
            <w:pPr>
              <w:jc w:val="both"/>
              <w:rPr>
                <w:b/>
                <w:color w:val="000000"/>
              </w:rPr>
            </w:pPr>
            <w:r w:rsidRPr="00433A69">
              <w:rPr>
                <w:b/>
                <w:color w:val="000000"/>
              </w:rPr>
              <w:t xml:space="preserve">CAMPOS </w:t>
            </w:r>
          </w:p>
          <w:p w:rsidR="00433A69" w:rsidRPr="00433A69" w:rsidRDefault="00433A69" w:rsidP="002F4D44">
            <w:pPr>
              <w:jc w:val="both"/>
              <w:rPr>
                <w:b/>
                <w:color w:val="000000"/>
              </w:rPr>
            </w:pPr>
            <w:r w:rsidRPr="00433A69">
              <w:rPr>
                <w:b/>
                <w:color w:val="000000"/>
              </w:rPr>
              <w:t>DE ATUAÇÃO</w:t>
            </w:r>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Características de conversação espontânea</w:t>
            </w:r>
          </w:p>
        </w:tc>
        <w:tc>
          <w:tcPr>
            <w:tcW w:w="4678" w:type="dxa"/>
          </w:tcPr>
          <w:p w:rsidR="00433A69" w:rsidRPr="00433A69" w:rsidRDefault="00433A69" w:rsidP="002F4D44">
            <w:pPr>
              <w:jc w:val="both"/>
              <w:rPr>
                <w:color w:val="000000"/>
              </w:rPr>
            </w:pPr>
            <w:r w:rsidRPr="00433A69">
              <w:rPr>
                <w:color w:val="000000"/>
              </w:rPr>
              <w:t>(EF15LP11) Reconhecer características da conversação espontânea presencial, respeitando os turnos de fala, selecionando e utilizando, durante a conversação, formas de tratamento adequadas, de acordo com a situação e a posição do interlocutor.</w:t>
            </w:r>
          </w:p>
          <w:p w:rsidR="00433A69" w:rsidRPr="00433A69" w:rsidRDefault="00433A69" w:rsidP="002F4D44">
            <w:pPr>
              <w:jc w:val="both"/>
            </w:pPr>
            <w:r w:rsidRPr="00433A69">
              <w:t>(EF15LP11RS2-1)</w:t>
            </w:r>
            <w:r w:rsidR="0027179A">
              <w:t xml:space="preserve"> </w:t>
            </w:r>
            <w:r w:rsidRPr="00433A69">
              <w:t>Reconhecer características da conversação espontânea</w:t>
            </w:r>
            <w:r w:rsidR="0027179A">
              <w:t xml:space="preserve"> </w:t>
            </w:r>
            <w:r w:rsidRPr="00433A69">
              <w:t>presencial, respeitando os</w:t>
            </w:r>
            <w:r w:rsidR="0027179A">
              <w:t xml:space="preserve"> </w:t>
            </w:r>
            <w:r w:rsidRPr="00433A69">
              <w:t>turnos de fala, selecionando e utilizando, durante a conversação,</w:t>
            </w:r>
            <w:r w:rsidR="0027179A">
              <w:t xml:space="preserve"> </w:t>
            </w:r>
            <w:r w:rsidRPr="00433A69">
              <w:t>formas de tratamento</w:t>
            </w:r>
            <w:r w:rsidR="0027179A">
              <w:t xml:space="preserve"> </w:t>
            </w:r>
            <w:r w:rsidRPr="00433A69">
              <w:t>adequadas, de acordo com a situação e a posição do interlocutor, de forma a melhor interagir na vida social e escolar.</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Fundamental para o convívio cotidiano, fora e dentro da escola, esta habilidade refere-se</w:t>
            </w:r>
            <w:proofErr w:type="gramStart"/>
            <w:r w:rsidRPr="00433A69">
              <w:rPr>
                <w:color w:val="000000"/>
              </w:rPr>
              <w:t xml:space="preserve"> a saber</w:t>
            </w:r>
            <w:proofErr w:type="gramEnd"/>
            <w:r w:rsidRPr="00433A69">
              <w:rPr>
                <w:color w:val="000000"/>
              </w:rPr>
              <w:t xml:space="preserve"> organizar a sua fala no gênero indicado, considerando as características do contexto no qual está sendo produzida: a) que se organiza em tantos turnos quantos forem os interlocutores; b) que a efetividade da compreensão mútua depende da escuta efetiva do outro, como balizador da organização da próxima fala; c) que as escolhas dos recursos textuais e </w:t>
            </w:r>
            <w:proofErr w:type="spellStart"/>
            <w:r w:rsidRPr="00433A69">
              <w:rPr>
                <w:color w:val="000000"/>
              </w:rPr>
              <w:t>paratextuais</w:t>
            </w:r>
            <w:proofErr w:type="spellEnd"/>
            <w:r w:rsidRPr="00433A69">
              <w:rPr>
                <w:color w:val="000000"/>
              </w:rPr>
              <w:t xml:space="preserve"> precisam ser adequadas às intenções de significação e ao contexto da situação de comunicação.</w:t>
            </w:r>
          </w:p>
          <w:p w:rsidR="00433A69" w:rsidRPr="00433A69" w:rsidRDefault="00433A69" w:rsidP="002F4D44">
            <w:pPr>
              <w:jc w:val="both"/>
              <w:rPr>
                <w:color w:val="000000"/>
              </w:rPr>
            </w:pPr>
            <w:r w:rsidRPr="00433A69">
              <w:rPr>
                <w:color w:val="000000"/>
              </w:rPr>
              <w:t>Na elaboração do currículo, pode-se prever estudar diferentes tipos de conversação, em diferentes situações comunicativas. Gravações em áudio e/ou vídeo dessas conversas permitem a análise dos mais variados fatores que podem interferir na fluidez e na eficácia dos eventos registrados. Do ponto de vista da progressão, recomenda-se o trabalho em colaboração realizado coletivamente, progredindo para o trabalho em grupos/duplas, até o autônomo, a depender da complexidade do gênero, do tema e do texto.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b/>
                <w:color w:val="000000"/>
              </w:rPr>
            </w:pPr>
            <w:r w:rsidRPr="00433A69">
              <w:rPr>
                <w:b/>
                <w:color w:val="000000"/>
              </w:rPr>
              <w:t xml:space="preserve"> CAMPOS DE ATUAÇÃO</w:t>
            </w:r>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 xml:space="preserve">Aspectos não </w:t>
            </w:r>
            <w:proofErr w:type="gramStart"/>
            <w:r w:rsidRPr="00433A69">
              <w:rPr>
                <w:color w:val="000000"/>
              </w:rPr>
              <w:t>linguísticos(</w:t>
            </w:r>
            <w:proofErr w:type="gramEnd"/>
            <w:r w:rsidRPr="00433A69">
              <w:rPr>
                <w:color w:val="000000"/>
              </w:rPr>
              <w:t xml:space="preserve"> </w:t>
            </w:r>
            <w:proofErr w:type="spellStart"/>
            <w:r w:rsidRPr="00433A69">
              <w:rPr>
                <w:color w:val="000000"/>
              </w:rPr>
              <w:t>paralinguísticos</w:t>
            </w:r>
            <w:proofErr w:type="spellEnd"/>
            <w:r w:rsidRPr="00433A69">
              <w:rPr>
                <w:color w:val="000000"/>
              </w:rPr>
              <w:t>) no ato da fala</w:t>
            </w:r>
          </w:p>
        </w:tc>
        <w:tc>
          <w:tcPr>
            <w:tcW w:w="4678" w:type="dxa"/>
          </w:tcPr>
          <w:p w:rsidR="00433A69" w:rsidRPr="00433A69" w:rsidRDefault="00433A69" w:rsidP="002F4D44">
            <w:pPr>
              <w:jc w:val="both"/>
              <w:rPr>
                <w:color w:val="000000"/>
              </w:rPr>
            </w:pPr>
            <w:r w:rsidRPr="00433A69">
              <w:rPr>
                <w:color w:val="000000"/>
              </w:rPr>
              <w:t>(EF15LP12) Atribuir significado a aspectos não linguísticos (</w:t>
            </w:r>
            <w:proofErr w:type="spellStart"/>
            <w:r w:rsidRPr="00433A69">
              <w:rPr>
                <w:color w:val="000000"/>
              </w:rPr>
              <w:t>paralinguísticos</w:t>
            </w:r>
            <w:proofErr w:type="spellEnd"/>
            <w:r w:rsidRPr="00433A69">
              <w:rPr>
                <w:color w:val="000000"/>
              </w:rPr>
              <w:t>) observados na fala, como direção do olhar, riso, gestos, movimentos da cabeça (de concordância ou discordância), expressão corporal, tom de voz.</w:t>
            </w:r>
          </w:p>
          <w:p w:rsidR="00433A69" w:rsidRPr="00433A69" w:rsidRDefault="00433A69" w:rsidP="002F4D44">
            <w:pPr>
              <w:jc w:val="both"/>
            </w:pPr>
            <w:r w:rsidRPr="00433A69">
              <w:t>(EF15LP12RS2-1</w:t>
            </w:r>
            <w:proofErr w:type="gramStart"/>
            <w:r w:rsidRPr="00433A69">
              <w:t>)Atribuir</w:t>
            </w:r>
            <w:proofErr w:type="gramEnd"/>
            <w:r w:rsidRPr="00433A69">
              <w:t xml:space="preserve"> significado a aspectos não linguísticos</w:t>
            </w:r>
            <w:r w:rsidR="0027179A">
              <w:t xml:space="preserve"> </w:t>
            </w:r>
            <w:r w:rsidRPr="00433A69">
              <w:t>(</w:t>
            </w:r>
            <w:proofErr w:type="spellStart"/>
            <w:r w:rsidRPr="00433A69">
              <w:t>paralinguísticos</w:t>
            </w:r>
            <w:proofErr w:type="spellEnd"/>
            <w:r w:rsidRPr="00433A69">
              <w:t>) observados na fala, como direção do olhar, riso,</w:t>
            </w:r>
            <w:r w:rsidR="0027179A">
              <w:t xml:space="preserve"> </w:t>
            </w:r>
            <w:r w:rsidRPr="00433A69">
              <w:t>gestos, movimentos da</w:t>
            </w:r>
            <w:r w:rsidR="0027179A">
              <w:t xml:space="preserve"> </w:t>
            </w:r>
            <w:r w:rsidRPr="00433A69">
              <w:t>cabeça (de concordância ou discordância), expressão corporal, tom de voz, a fim de compreender que esses elementos colaboram com a produção de sentido do texto.</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A habilidade envolve o reconhecimento e a análise das expressões corporais associadas à fala, com o objetivo de determinar seu papel na construção dos sentidos dos textos orais.</w:t>
            </w:r>
          </w:p>
          <w:p w:rsidR="00433A69" w:rsidRPr="00433A69" w:rsidRDefault="00433A69" w:rsidP="002F4D44">
            <w:pPr>
              <w:jc w:val="both"/>
              <w:rPr>
                <w:color w:val="000000"/>
              </w:rPr>
            </w:pPr>
            <w:r w:rsidRPr="00433A69">
              <w:rPr>
                <w:color w:val="000000"/>
              </w:rPr>
              <w:t xml:space="preserve">Na elaboração do currículo, pode-se prever o estudo de diversas situações de comunicação oral no que se refere aos recursos </w:t>
            </w:r>
            <w:proofErr w:type="spellStart"/>
            <w:r w:rsidRPr="00433A69">
              <w:rPr>
                <w:color w:val="000000"/>
              </w:rPr>
              <w:t>paralinguísticos</w:t>
            </w:r>
            <w:proofErr w:type="spellEnd"/>
            <w:r w:rsidRPr="00433A69">
              <w:rPr>
                <w:color w:val="000000"/>
              </w:rPr>
              <w:t xml:space="preserve">, de modo a: a) analisar os efeitos de sentido produzidos por </w:t>
            </w:r>
            <w:proofErr w:type="gramStart"/>
            <w:r w:rsidRPr="00433A69">
              <w:rPr>
                <w:color w:val="000000"/>
              </w:rPr>
              <w:t>eles;</w:t>
            </w:r>
            <w:proofErr w:type="gramEnd"/>
            <w:r w:rsidRPr="00433A69">
              <w:rPr>
                <w:color w:val="000000"/>
              </w:rPr>
              <w:t xml:space="preserve">b) reconhecer a adequação (ou não) das escolhas do locutor;c) constituir um repertório de recursos possíveis de serem utilizados; d) selecionar os recursos mais adequados às intenções de significação do discurso a ser produzido. A habilidade poderá também ser prevista de modo articulado à análise de textos orais, em uma determinada situação comunicativa, de modo a aproximar os estudantes das características desses textos e da diversidade de recursos </w:t>
            </w:r>
            <w:proofErr w:type="spellStart"/>
            <w:r w:rsidRPr="00433A69">
              <w:rPr>
                <w:color w:val="000000"/>
              </w:rPr>
              <w:t>paralinguísticos</w:t>
            </w:r>
            <w:proofErr w:type="spellEnd"/>
            <w:r w:rsidRPr="00433A69">
              <w:rPr>
                <w:color w:val="000000"/>
              </w:rPr>
              <w:t xml:space="preserve"> que compõem a sua multimodalidade. É interessante, do ponto de vista da progressão, prever uma trajetória que vá do trabalho coletivo em colaboração até aproximar-se do autônomo. Há, aqui, oportunidade de trabalho interdisciplinar com a habilidade (EF15AR19), da Arte, no que se refere à identificação de elementos teatrais na vida cotidiana.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TODOS </w:t>
            </w:r>
          </w:p>
          <w:p w:rsidR="00433A69" w:rsidRPr="00433A69" w:rsidRDefault="00433A69" w:rsidP="002F4D44">
            <w:pPr>
              <w:jc w:val="both"/>
              <w:rPr>
                <w:b/>
                <w:color w:val="000000"/>
              </w:rPr>
            </w:pPr>
            <w:r w:rsidRPr="00433A69">
              <w:rPr>
                <w:b/>
                <w:color w:val="000000"/>
              </w:rPr>
              <w:t>OS</w:t>
            </w:r>
          </w:p>
          <w:p w:rsidR="00433A69" w:rsidRPr="00433A69" w:rsidRDefault="00433A69" w:rsidP="002F4D44">
            <w:pPr>
              <w:jc w:val="both"/>
              <w:rPr>
                <w:color w:val="000000"/>
              </w:rPr>
            </w:pPr>
            <w:r w:rsidRPr="00433A69">
              <w:rPr>
                <w:b/>
                <w:color w:val="000000"/>
              </w:rPr>
              <w:t xml:space="preserve"> CAMPOS DE ATUAÇÃO</w:t>
            </w:r>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Relato oral/ Registro formal e informal</w:t>
            </w:r>
          </w:p>
        </w:tc>
        <w:tc>
          <w:tcPr>
            <w:tcW w:w="4678" w:type="dxa"/>
          </w:tcPr>
          <w:p w:rsidR="00433A69" w:rsidRPr="00433A69" w:rsidRDefault="00433A69" w:rsidP="002F4D44">
            <w:pPr>
              <w:jc w:val="both"/>
              <w:rPr>
                <w:color w:val="000000"/>
              </w:rPr>
            </w:pPr>
            <w:r w:rsidRPr="00433A69">
              <w:rPr>
                <w:color w:val="000000"/>
              </w:rPr>
              <w:t>(EF15LP13) Identificar finalidades da interação oral em diferentes contextos comunicativos (solicitar informações, apresentar opiniões, informar, relatar experiências etc.).</w:t>
            </w:r>
          </w:p>
          <w:p w:rsidR="00433A69" w:rsidRPr="00433A69" w:rsidRDefault="00433A69" w:rsidP="002F4D44">
            <w:pPr>
              <w:jc w:val="both"/>
            </w:pPr>
            <w:r w:rsidRPr="00433A69">
              <w:t>((EF15LP13RS2-1)</w:t>
            </w:r>
            <w:r w:rsidR="0027179A">
              <w:t xml:space="preserve"> </w:t>
            </w:r>
            <w:r w:rsidRPr="00433A69">
              <w:t>Identificar finalidades da</w:t>
            </w:r>
            <w:r w:rsidR="0027179A">
              <w:t xml:space="preserve"> </w:t>
            </w:r>
            <w:r w:rsidRPr="00433A69">
              <w:t>interação oral em diferentes contextos comunicativos</w:t>
            </w:r>
            <w:proofErr w:type="gramStart"/>
            <w:r w:rsidRPr="00433A69">
              <w:t xml:space="preserve">  </w:t>
            </w:r>
            <w:proofErr w:type="gramEnd"/>
            <w:r w:rsidRPr="00433A69">
              <w:t>(solicitar</w:t>
            </w:r>
            <w:r w:rsidR="0027179A">
              <w:t xml:space="preserve"> </w:t>
            </w:r>
            <w:r w:rsidRPr="00433A69">
              <w:t>informações, apresentar</w:t>
            </w:r>
          </w:p>
          <w:p w:rsidR="00433A69" w:rsidRPr="00433A69" w:rsidRDefault="00433A69" w:rsidP="002F4D44">
            <w:pPr>
              <w:jc w:val="both"/>
            </w:pPr>
            <w:proofErr w:type="gramStart"/>
            <w:r w:rsidRPr="00433A69">
              <w:t>opiniões</w:t>
            </w:r>
            <w:proofErr w:type="gramEnd"/>
            <w:r w:rsidRPr="00433A69">
              <w:t>, informar, relatar</w:t>
            </w:r>
            <w:r w:rsidR="0027179A">
              <w:t xml:space="preserve"> </w:t>
            </w:r>
            <w:r w:rsidRPr="00433A69">
              <w:t>experiências etc.), a fim de perceber as diferenças entre os diversos usos</w:t>
            </w:r>
            <w:r w:rsidR="0027179A">
              <w:t xml:space="preserve"> </w:t>
            </w:r>
            <w:r w:rsidRPr="00433A69">
              <w:t>da linguagem.</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Fundamental para o desenvolvimento da proficiência oral, esta habilidade efetiva-se em situações como: solicitar informações em espaços públicos, seminários, mesas-redondas, rodas de conversas etc. E envolve</w:t>
            </w:r>
            <w:proofErr w:type="gramStart"/>
            <w:r w:rsidRPr="00433A69">
              <w:rPr>
                <w:color w:val="000000"/>
              </w:rPr>
              <w:t xml:space="preserve">  </w:t>
            </w:r>
            <w:proofErr w:type="gramEnd"/>
            <w:r w:rsidRPr="00433A69">
              <w:rPr>
                <w:color w:val="000000"/>
              </w:rPr>
              <w:t>gêneros como: exposição oral, discussão argumentativa e/ou debate, entrevista oral etc.</w:t>
            </w:r>
          </w:p>
          <w:p w:rsidR="00433A69" w:rsidRPr="00433A69" w:rsidRDefault="00433A69" w:rsidP="002F4D44">
            <w:pPr>
              <w:jc w:val="both"/>
              <w:rPr>
                <w:color w:val="000000"/>
              </w:rPr>
            </w:pPr>
            <w:r w:rsidRPr="00433A69">
              <w:rPr>
                <w:color w:val="000000"/>
              </w:rPr>
              <w:t xml:space="preserve">Na elaboração do currículo, </w:t>
            </w:r>
            <w:proofErr w:type="gramStart"/>
            <w:r w:rsidRPr="00433A69">
              <w:rPr>
                <w:color w:val="000000"/>
              </w:rPr>
              <w:t>pode-se</w:t>
            </w:r>
            <w:proofErr w:type="gramEnd"/>
            <w:r w:rsidRPr="00433A69">
              <w:rPr>
                <w:color w:val="000000"/>
              </w:rPr>
              <w:t xml:space="preserve"> organizar habilidades que envolvam as finalidades indicadas, articuladas aos seus respectivos gêneros, além de expor ideias sobre temas estudados e argumentar a respeito de aspectos controversos de temas em geral. A solicitação de informações pode referir-se a espaços como: biblioteca ou secretaria da escola, sobre passeios previstos no calendário escolar, como visitas a exposições de arte e distintos museus. Trata-se de uma situação comunicativa na qual o aluno precisa estar preparado, saber o tipo de informação a ser solicitada em cada ocasião e o modo de fazê-lo naquele espaço. A habilidade pode orientar ações </w:t>
            </w:r>
            <w:r w:rsidRPr="00433A69">
              <w:rPr>
                <w:color w:val="000000"/>
              </w:rPr>
              <w:lastRenderedPageBreak/>
              <w:t>que envolvam: a) o estudo da situação comunicativa; b) o planejamento e a análise do gênero envolvido e suas marcas linguísticas;</w:t>
            </w:r>
            <w:proofErr w:type="gramStart"/>
            <w:r w:rsidRPr="00433A69">
              <w:rPr>
                <w:color w:val="000000"/>
              </w:rPr>
              <w:t xml:space="preserve">  </w:t>
            </w:r>
            <w:proofErr w:type="gramEnd"/>
            <w:r w:rsidRPr="00433A69">
              <w:rPr>
                <w:color w:val="000000"/>
              </w:rPr>
              <w:t>c) o papel da audiência no contexto específico. A progressão no desenvolvimento desta habilidade pode pautar-se pelo foco na análise ou na prática de escuta do gênero previsto; pelo grau de complexidade do gênero e/ou do texto oral envolvido; pela situação comunicativa em jogo; pelo grau de autonomia a ser conquistado pelo aluno a cada etapa.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CAMPO</w:t>
            </w:r>
          </w:p>
          <w:p w:rsidR="00433A69" w:rsidRPr="00433A69" w:rsidRDefault="00433A69" w:rsidP="002F4D44">
            <w:pPr>
              <w:jc w:val="both"/>
              <w:rPr>
                <w:b/>
                <w:color w:val="000000"/>
              </w:rPr>
            </w:pPr>
            <w:r w:rsidRPr="00433A69">
              <w:rPr>
                <w:b/>
                <w:color w:val="000000"/>
              </w:rPr>
              <w:t xml:space="preserve"> DA </w:t>
            </w:r>
          </w:p>
          <w:p w:rsidR="00433A69" w:rsidRPr="00433A69" w:rsidRDefault="00433A69" w:rsidP="002F4D44">
            <w:pPr>
              <w:jc w:val="both"/>
              <w:rPr>
                <w:b/>
                <w:color w:val="000000"/>
              </w:rPr>
            </w:pPr>
            <w:r w:rsidRPr="00433A69">
              <w:rPr>
                <w:b/>
                <w:color w:val="000000"/>
              </w:rPr>
              <w:t>VIDA COTIDIANA</w:t>
            </w:r>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Leitura de imagens em narrativas visuais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(EF15LP14) Construir o sentido de histórias em quadrinhos e tirinhas, relacionando imagens e palavras e interpretando recursos gráficos (tipos de balões, de letras, onomatopeias).</w:t>
            </w:r>
          </w:p>
          <w:p w:rsidR="00433A69" w:rsidRPr="00433A69" w:rsidRDefault="00433A69" w:rsidP="002F4D44">
            <w:pPr>
              <w:jc w:val="both"/>
            </w:pPr>
            <w:r w:rsidRPr="00433A69">
              <w:t>(EF15LP14RS2-1)</w:t>
            </w:r>
            <w:r w:rsidR="0027179A">
              <w:t xml:space="preserve"> </w:t>
            </w:r>
            <w:r w:rsidRPr="00433A69">
              <w:t xml:space="preserve">Atribuir, em cooperação com os colegas e com a mediação do professor, </w:t>
            </w:r>
            <w:proofErr w:type="gramStart"/>
            <w:r w:rsidRPr="00433A69">
              <w:t>o</w:t>
            </w:r>
            <w:proofErr w:type="gramEnd"/>
          </w:p>
          <w:p w:rsidR="00433A69" w:rsidRPr="00433A69" w:rsidRDefault="00433A69" w:rsidP="002F4D44">
            <w:pPr>
              <w:jc w:val="both"/>
            </w:pPr>
            <w:proofErr w:type="gramStart"/>
            <w:r w:rsidRPr="00433A69">
              <w:t>sentido</w:t>
            </w:r>
            <w:proofErr w:type="gramEnd"/>
            <w:r w:rsidRPr="00433A69">
              <w:t xml:space="preserve"> de histórias em</w:t>
            </w:r>
            <w:r w:rsidR="0027179A">
              <w:t xml:space="preserve"> </w:t>
            </w:r>
            <w:r w:rsidRPr="00433A69">
              <w:t>quadrinhos e tirinhas, relacionando imagens e</w:t>
            </w:r>
            <w:r w:rsidR="0027179A">
              <w:t xml:space="preserve"> </w:t>
            </w:r>
            <w:r w:rsidRPr="00433A69">
              <w:t>palavras e</w:t>
            </w:r>
            <w:r w:rsidR="0027179A">
              <w:t xml:space="preserve"> </w:t>
            </w:r>
            <w:r w:rsidRPr="00433A69">
              <w:t>interpretando recursos gráficos (tipos de balões,de letras, onomatopeias), para que</w:t>
            </w:r>
            <w:r w:rsidR="0027179A">
              <w:t xml:space="preserve"> </w:t>
            </w:r>
            <w:r w:rsidRPr="00433A69">
              <w:t>gradativamente aproprie-se da linguagem utilizada nesses gêneros.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precisa considerar tanto o trabalho com as habilidades de leitura quanto </w:t>
            </w:r>
            <w:proofErr w:type="gramStart"/>
            <w:r w:rsidRPr="00433A69">
              <w:rPr>
                <w:color w:val="000000"/>
              </w:rPr>
              <w:t>as</w:t>
            </w:r>
            <w:proofErr w:type="gramEnd"/>
            <w:r w:rsidRPr="00433A69">
              <w:rPr>
                <w:color w:val="000000"/>
              </w:rPr>
              <w:t xml:space="preserve"> características dos gêneros quadrinho e tirinha (organização interna; marcas linguísticas; conteúdo temático) dos textos a serem lidos. Quanto ao nível de autonomia, considera-se que é uma habilidade prevista para os </w:t>
            </w:r>
            <w:proofErr w:type="gramStart"/>
            <w:r w:rsidRPr="00433A69">
              <w:rPr>
                <w:color w:val="000000"/>
              </w:rPr>
              <w:t>5</w:t>
            </w:r>
            <w:proofErr w:type="gramEnd"/>
            <w:r w:rsidRPr="00433A69">
              <w:rPr>
                <w:color w:val="000000"/>
              </w:rPr>
              <w:t xml:space="preserve"> anos iniciais; assim, o ideal é prever leituras e análise em colaboração e, gradativamente, alcançar a autonomia.</w:t>
            </w:r>
          </w:p>
          <w:p w:rsidR="00433A69" w:rsidRPr="00433A69" w:rsidRDefault="00433A69" w:rsidP="002F4D44">
            <w:pPr>
              <w:jc w:val="both"/>
              <w:rPr>
                <w:color w:val="000000"/>
              </w:rPr>
            </w:pPr>
            <w:r w:rsidRPr="00433A69">
              <w:rPr>
                <w:color w:val="000000"/>
              </w:rPr>
              <w:t xml:space="preserve">Na elaboração do currículo, </w:t>
            </w:r>
            <w:proofErr w:type="gramStart"/>
            <w:r w:rsidRPr="00433A69">
              <w:rPr>
                <w:color w:val="000000"/>
              </w:rPr>
              <w:t>pode-se</w:t>
            </w:r>
            <w:proofErr w:type="gramEnd"/>
            <w:r w:rsidRPr="00433A69">
              <w:rPr>
                <w:color w:val="000000"/>
              </w:rPr>
              <w:t xml:space="preserve"> considerar as características dos gêneros mencionados e dos textos a serem sugeridos. É importante tomar como objeto de estudo as características das tirinhas e das histórias em quadrinhos. Ambos os gêneros supõem </w:t>
            </w:r>
            <w:proofErr w:type="spellStart"/>
            <w:r w:rsidRPr="00433A69">
              <w:rPr>
                <w:color w:val="000000"/>
              </w:rPr>
              <w:t>ficcionalização</w:t>
            </w:r>
            <w:proofErr w:type="spellEnd"/>
            <w:r w:rsidRPr="00433A69">
              <w:rPr>
                <w:color w:val="000000"/>
              </w:rPr>
              <w:t xml:space="preserve">; organização interna que articula recursos verbais aos gráfico-visuais; eixo temporal; linguagem coloquial; entre outros aspectos. A tirinha contém crítica aos valores sociais; provoca efeitos de humor; organiza-se em tira de poucos quadrinhos; é publicada em jornais e revistas. A HQ é mais extensa; trata-se de histórias com trama mais complexa e de diferentes tipos; é publicada em revistas e livros. Convém que o trabalho proposto pelos currículos locais seja </w:t>
            </w:r>
            <w:proofErr w:type="gramStart"/>
            <w:r w:rsidRPr="00433A69">
              <w:rPr>
                <w:color w:val="000000"/>
              </w:rPr>
              <w:t>dialógico e reflexivo, utilizando análise e comparação</w:t>
            </w:r>
            <w:proofErr w:type="gramEnd"/>
            <w:r w:rsidRPr="00433A69">
              <w:rPr>
                <w:color w:val="000000"/>
              </w:rPr>
              <w:t xml:space="preserve"> por diferenças e semelhanças. Critérios para a progressão podem ser: a complexidade do gênero em foco, a extensão e a complexidade dos textos e/ou dos recursos e o grau de autonomia do aluno a cada etapa do ensino.  Há, aqui, oportunidade de trabalho interdisciplinar com a habilidade (EF15AR04), da Arte, no que se refere a conhecer quadrinhos e tirinhas como uma expressão artística.</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roofErr w:type="gramStart"/>
            <w:r w:rsidRPr="00433A69">
              <w:rPr>
                <w:b/>
                <w:color w:val="000000"/>
              </w:rPr>
              <w:t>ARTÍSTICO -LITERÁRIO</w:t>
            </w:r>
            <w:proofErr w:type="gramEnd"/>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Formação do leitor literário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(EF15LP15) Reconhecer que os textos literários fazem parte do mundo do imaginário e apresentam uma dimensão lúdica, de encantamento, valorizando-os, em sua diversidade cultural, como patrimônio artístico da humanidade.</w:t>
            </w:r>
          </w:p>
          <w:p w:rsidR="00433A69" w:rsidRPr="00433A69" w:rsidRDefault="00433A69" w:rsidP="002F4D44">
            <w:pPr>
              <w:jc w:val="both"/>
            </w:pPr>
            <w:r w:rsidRPr="00433A69">
              <w:t>(EF15LP15RS2-1)</w:t>
            </w:r>
            <w:r w:rsidR="0027179A">
              <w:t xml:space="preserve"> </w:t>
            </w:r>
            <w:r w:rsidRPr="00433A69">
              <w:t>Perceber que a literatura faz parte do mundo do</w:t>
            </w:r>
            <w:r w:rsidR="0027179A">
              <w:t xml:space="preserve"> </w:t>
            </w:r>
            <w:r w:rsidRPr="00433A69">
              <w:t>imaginário e apresenta uma dimensão lúdica, de encantamento, assim, valorizando-os, em</w:t>
            </w:r>
            <w:r w:rsidR="0027179A">
              <w:t xml:space="preserve"> </w:t>
            </w:r>
            <w:r w:rsidRPr="00433A69">
              <w:t>sua diversidade cultural, como patrimônio artístico</w:t>
            </w:r>
            <w:r w:rsidR="0027179A">
              <w:t xml:space="preserve"> </w:t>
            </w:r>
            <w:r w:rsidRPr="00433A69">
              <w:t>da humanidade.</w:t>
            </w:r>
          </w:p>
          <w:p w:rsidR="00433A69" w:rsidRPr="00433A69" w:rsidRDefault="00433A69" w:rsidP="001120B8">
            <w:pPr>
              <w:jc w:val="both"/>
            </w:pPr>
          </w:p>
        </w:tc>
        <w:tc>
          <w:tcPr>
            <w:tcW w:w="6379" w:type="dxa"/>
          </w:tcPr>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roofErr w:type="gramStart"/>
            <w:r w:rsidRPr="00433A69">
              <w:rPr>
                <w:b/>
                <w:color w:val="000000"/>
              </w:rPr>
              <w:t>ARTÍSTICO -LITERÁRIO</w:t>
            </w:r>
            <w:proofErr w:type="gramEnd"/>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Leitura colaborativa e autônoma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(EF15LP16) Ler e compreender, em colaboração com os colegas e com a ajuda do professor e, mais tarde, de maneira autônoma, textos</w:t>
            </w:r>
            <w:r w:rsidRPr="00433A69">
              <w:rPr>
                <w:color w:val="FF0000"/>
              </w:rPr>
              <w:t xml:space="preserve"> </w:t>
            </w:r>
            <w:r w:rsidRPr="00433A69">
              <w:rPr>
                <w:color w:val="000000"/>
              </w:rPr>
              <w:t>narrativos de maior porte como contos (populares, de fadas, acumulativos, de assombração etc.) e crônicas.</w:t>
            </w:r>
          </w:p>
          <w:p w:rsidR="00433A69" w:rsidRPr="00433A69" w:rsidRDefault="00433A69" w:rsidP="002F4D44">
            <w:pPr>
              <w:jc w:val="both"/>
            </w:pPr>
            <w:r w:rsidRPr="00433A69">
              <w:t>(EF15LP16RS2-1)</w:t>
            </w:r>
            <w:r w:rsidR="0027179A">
              <w:t xml:space="preserve"> </w:t>
            </w:r>
            <w:r w:rsidRPr="00433A69">
              <w:t>Ler e ampliar a capacidade leitora por meio de textos</w:t>
            </w:r>
            <w:r w:rsidR="0027179A">
              <w:t xml:space="preserve"> </w:t>
            </w:r>
            <w:r w:rsidRPr="00433A69">
              <w:t>narrativos de maior porte, como contos (populares, de fadas, acumulativos, de assombração etc.)</w:t>
            </w:r>
            <w:r w:rsidR="0027179A">
              <w:t xml:space="preserve"> </w:t>
            </w:r>
            <w:r w:rsidRPr="00433A69">
              <w:t>e crônicas.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Trata-se de uma habilidade complexa, que envolve tanto o trabalho com as habilidades de leitura como um todo quanto </w:t>
            </w:r>
            <w:proofErr w:type="gramStart"/>
            <w:r w:rsidRPr="00433A69">
              <w:rPr>
                <w:color w:val="000000"/>
              </w:rPr>
              <w:t>as</w:t>
            </w:r>
            <w:proofErr w:type="gramEnd"/>
            <w:r w:rsidRPr="00433A69">
              <w:rPr>
                <w:color w:val="000000"/>
              </w:rPr>
              <w:t xml:space="preserve"> características dos gêneros e dos textos literários narrativos de maior extensão. No que se refere ao nível de autonomia, atentar para o fato de que a formulação da habilidade prevê a progressão de sua aprendizagem ao longo dos anos iniciais.</w:t>
            </w:r>
          </w:p>
          <w:p w:rsidR="00433A69" w:rsidRPr="00433A69" w:rsidRDefault="00433A69" w:rsidP="002F4D44">
            <w:pPr>
              <w:jc w:val="both"/>
              <w:rPr>
                <w:color w:val="000000"/>
              </w:rPr>
            </w:pPr>
            <w:r w:rsidRPr="00433A69">
              <w:rPr>
                <w:color w:val="000000"/>
              </w:rPr>
              <w:t>Na elaboração do currículo, pode-se prever uma progressão vertical que articule leitura com produção coletiva e autônoma de um gênero no ano, e uma progressão horizontal que garanta uma variedade de gêneros, ao longo dos anos, considerando a complexidade dos textos e gêneros.  É possível pensar, também, a progressão em um mesmo gênero, a partir da escolha de textos mais complexos: a habilidade poderá ser a mesma em dois anos seguidos, por exemplo, e a progressão se dará pela complexidade do texto.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roofErr w:type="gramStart"/>
            <w:r w:rsidRPr="00433A69">
              <w:rPr>
                <w:b/>
                <w:color w:val="000000"/>
              </w:rPr>
              <w:t>ARTÍSTICO -LITERÁRIO</w:t>
            </w:r>
            <w:proofErr w:type="gramEnd"/>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Apreciação estética/Estilo</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(EF15LP17) Apreciar poemas visuais e concretos, observando efeitos de sentido criados pelo formato do texto na página, distribuição e diagramação das letras, pelas ilustrações e por outros efeitos visuais.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Estreitamente associada à habilidade (EF12LP18), esta é uma habilidade complexa. Envolve: a) o desenvolvimento das habilidades de leitura como um todo; b) o caráter não utilitário (lúdico/estético) dos textos literários; c) as características dos poemas visuais e concretos.   A formulação da habilidade supõe tanto a formação de um repertório literário específico como a previsão curricular de estratégias didáticas que progridam do trabalho em colaboração </w:t>
            </w:r>
            <w:r w:rsidRPr="00433A69">
              <w:rPr>
                <w:color w:val="000000"/>
              </w:rPr>
              <w:lastRenderedPageBreak/>
              <w:t>para a conquista da autonomia.</w:t>
            </w:r>
          </w:p>
          <w:p w:rsidR="00433A69" w:rsidRPr="00433A69" w:rsidRDefault="00433A69" w:rsidP="002F4D44">
            <w:pPr>
              <w:jc w:val="both"/>
              <w:rPr>
                <w:color w:val="000000"/>
              </w:rPr>
            </w:pPr>
            <w:r w:rsidRPr="00433A69">
              <w:rPr>
                <w:color w:val="000000"/>
              </w:rPr>
              <w:t xml:space="preserve">Atividades que podem favorecer o desenvolvimento dessa habilidade são, entre outras, a leitura colaborativa — para estudo dos textos e modelização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de materiais digitais nas escolas, com recursos como som, movimento e imagem. No desenvolvimento do currículo, a organização de saraus e de </w:t>
            </w:r>
            <w:proofErr w:type="spellStart"/>
            <w:r w:rsidRPr="00433A69">
              <w:rPr>
                <w:color w:val="000000"/>
              </w:rPr>
              <w:t>slams</w:t>
            </w:r>
            <w:proofErr w:type="spellEnd"/>
            <w:r w:rsidRPr="00433A69">
              <w:rPr>
                <w:color w:val="000000"/>
              </w:rPr>
              <w:t xml:space="preserve"> cria um espaço de socialização de poemas, selecionados de acordo com os critérios de apreciação ética, estética e afetiva constituídos pelos alunos. A complexidade dos gêneros e textos previstos, as marcas linguísticas dos poemas mencionados e o grau de autonomia do aluno proposta para cada ano podem ser bons critérios para a progressão da aprendizagem.</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w:t>
            </w:r>
          </w:p>
          <w:p w:rsidR="00433A69" w:rsidRPr="00433A69" w:rsidRDefault="00433A69" w:rsidP="002F4D44">
            <w:pPr>
              <w:jc w:val="both"/>
              <w:rPr>
                <w:b/>
                <w:color w:val="000000"/>
              </w:rPr>
            </w:pPr>
            <w:proofErr w:type="gramStart"/>
            <w:r w:rsidRPr="00433A69">
              <w:rPr>
                <w:b/>
                <w:color w:val="000000"/>
              </w:rPr>
              <w:t>4º;</w:t>
            </w:r>
            <w:proofErr w:type="gramEnd"/>
            <w:r w:rsidRPr="00433A69">
              <w:rPr>
                <w:b/>
                <w:color w:val="000000"/>
              </w:rPr>
              <w:t>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roofErr w:type="gramStart"/>
            <w:r w:rsidRPr="00433A69">
              <w:rPr>
                <w:b/>
                <w:color w:val="000000"/>
              </w:rPr>
              <w:t>ARTÍSTICO -LITERÁRIO</w:t>
            </w:r>
            <w:proofErr w:type="gramEnd"/>
          </w:p>
        </w:tc>
        <w:tc>
          <w:tcPr>
            <w:tcW w:w="1701" w:type="dxa"/>
          </w:tcPr>
          <w:p w:rsidR="00433A69" w:rsidRPr="00433A69" w:rsidRDefault="00433A69" w:rsidP="002F4D44">
            <w:pPr>
              <w:jc w:val="both"/>
              <w:rPr>
                <w:color w:val="000000"/>
              </w:rPr>
            </w:pPr>
            <w:r w:rsidRPr="00433A69">
              <w:rPr>
                <w:color w:val="000000"/>
              </w:rPr>
              <w:t>Leitura/escuta (compartilhada e autônoma)</w:t>
            </w:r>
          </w:p>
          <w:p w:rsidR="00433A69" w:rsidRPr="00433A69" w:rsidRDefault="00433A69" w:rsidP="002F4D44">
            <w:pPr>
              <w:jc w:val="both"/>
              <w:rPr>
                <w:color w:val="000000"/>
              </w:rPr>
            </w:pPr>
          </w:p>
        </w:tc>
        <w:tc>
          <w:tcPr>
            <w:tcW w:w="1842" w:type="dxa"/>
          </w:tcPr>
          <w:p w:rsidR="00433A69" w:rsidRPr="00433A69" w:rsidRDefault="00433A69" w:rsidP="002F4D44">
            <w:pPr>
              <w:jc w:val="both"/>
              <w:rPr>
                <w:color w:val="000000"/>
              </w:rPr>
            </w:pPr>
            <w:r w:rsidRPr="00433A69">
              <w:rPr>
                <w:color w:val="000000"/>
              </w:rPr>
              <w:t>Formação do leitor literário/Leitura multissemiótica</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(EF15LP18) Relacionar textos simples com ilustrações e outros recursos gráficos.</w:t>
            </w:r>
          </w:p>
          <w:p w:rsidR="00433A69" w:rsidRPr="00433A69" w:rsidRDefault="00433A69" w:rsidP="002F4D44">
            <w:pPr>
              <w:jc w:val="both"/>
            </w:pPr>
            <w:r w:rsidRPr="00433A69">
              <w:t>(EF15LP18RS2-1) Relacionar texto com ilustrações e outros recursos gráficos, para compreender, de forma gradativa, a relação existente entre os textos</w:t>
            </w:r>
            <w:r w:rsidR="0027179A">
              <w:t xml:space="preserve"> </w:t>
            </w:r>
            <w:r w:rsidRPr="00433A69">
              <w:t>imagéticos e os textos escritos.</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Esta é uma habilidade complexa, que envolve o desenvolvimento das habilidades de leitura como um todo e as características de gêneros e textos diversos, incluindo recursos gráficos ou ilustrações. É especialmente importante na leitura de textos literários.  A formulação da habilidade supõe a previsão curricular de estratégias didáticas que progridam do trabalho em colaboração para a conquista da autonomia.</w:t>
            </w:r>
          </w:p>
          <w:p w:rsidR="00433A69" w:rsidRPr="00433A69" w:rsidRDefault="00433A69" w:rsidP="002F4D44">
            <w:pPr>
              <w:jc w:val="both"/>
              <w:rPr>
                <w:color w:val="000000"/>
              </w:rPr>
            </w:pPr>
            <w:r w:rsidRPr="00433A69">
              <w:rPr>
                <w:color w:val="000000"/>
              </w:rPr>
              <w:t xml:space="preserve">Na elaboração do currículo, é possível propor atividades de leitura colaborativa coletiva, destinadas a modelizar procedimentos de articulação entre texto verbal e visual, analisando, inclusive, o projeto gráfico-editorial como um todo. Propostas de apreciações estéticas e afetivas colaboram para a percepção, pelo aluno, das diferentes perspectivas pelas quais uma obra pode ser vista. A progressão pode basear-se em critérios como a complexidade do gênero e dos textos previstos, o tipo de ilustração e/ou recurso gráfico a ser </w:t>
            </w:r>
            <w:proofErr w:type="gramStart"/>
            <w:r w:rsidRPr="00433A69">
              <w:rPr>
                <w:color w:val="000000"/>
              </w:rPr>
              <w:t>abordado, a maior ou menor relevância da ilustração</w:t>
            </w:r>
            <w:proofErr w:type="gramEnd"/>
            <w:r w:rsidRPr="00433A69">
              <w:rPr>
                <w:color w:val="000000"/>
              </w:rPr>
              <w:t xml:space="preserve"> para a compreensão do texto ou o grau de autonomia do aluno a </w:t>
            </w:r>
            <w:r w:rsidRPr="00433A69">
              <w:rPr>
                <w:color w:val="000000"/>
              </w:rPr>
              <w:lastRenderedPageBreak/>
              <w:t>cada etapa do ensino.</w:t>
            </w:r>
          </w:p>
          <w:p w:rsidR="00433A69" w:rsidRPr="00433A69" w:rsidRDefault="00433A69" w:rsidP="002F4D44">
            <w:pPr>
              <w:jc w:val="both"/>
              <w:rPr>
                <w:color w:val="FF0000"/>
              </w:rPr>
            </w:pPr>
          </w:p>
        </w:tc>
      </w:tr>
      <w:tr w:rsidR="00433A69" w:rsidRPr="00433A69" w:rsidTr="005F5C54">
        <w:trPr>
          <w:jc w:val="center"/>
        </w:trPr>
        <w:tc>
          <w:tcPr>
            <w:tcW w:w="1297" w:type="dxa"/>
          </w:tcPr>
          <w:p w:rsidR="00433A69" w:rsidRPr="00433A69" w:rsidRDefault="00433A69" w:rsidP="002F4D44">
            <w:pPr>
              <w:jc w:val="both"/>
              <w:rPr>
                <w:b/>
                <w:color w:val="000000"/>
              </w:rPr>
            </w:pPr>
            <w:proofErr w:type="gramStart"/>
            <w:r w:rsidRPr="00433A69">
              <w:rPr>
                <w:b/>
                <w:color w:val="000000"/>
              </w:rPr>
              <w:lastRenderedPageBreak/>
              <w:t>1º;</w:t>
            </w:r>
            <w:proofErr w:type="gramEnd"/>
            <w:r w:rsidRPr="00433A69">
              <w:rPr>
                <w:b/>
                <w:color w:val="000000"/>
              </w:rPr>
              <w:t>2º;3º;4º;5º</w:t>
            </w:r>
          </w:p>
          <w:p w:rsidR="00433A69" w:rsidRPr="00433A69" w:rsidRDefault="00433A69" w:rsidP="002F4D44">
            <w:pPr>
              <w:jc w:val="both"/>
              <w:rPr>
                <w:b/>
                <w:color w:val="000000"/>
              </w:rPr>
            </w:pPr>
          </w:p>
          <w:p w:rsidR="00433A69" w:rsidRPr="00433A69" w:rsidRDefault="00433A69" w:rsidP="002F4D44">
            <w:pPr>
              <w:jc w:val="both"/>
              <w:rPr>
                <w:b/>
                <w:color w:val="000000"/>
              </w:rPr>
            </w:pPr>
            <w:r w:rsidRPr="00433A69">
              <w:rPr>
                <w:b/>
                <w:color w:val="000000"/>
              </w:rPr>
              <w:t xml:space="preserve">CAMPO </w:t>
            </w:r>
            <w:proofErr w:type="gramStart"/>
            <w:r w:rsidRPr="00433A69">
              <w:rPr>
                <w:b/>
                <w:color w:val="000000"/>
              </w:rPr>
              <w:t>ARTÍSTICO -LITERÁRIO</w:t>
            </w:r>
            <w:proofErr w:type="gramEnd"/>
          </w:p>
        </w:tc>
        <w:tc>
          <w:tcPr>
            <w:tcW w:w="1701" w:type="dxa"/>
          </w:tcPr>
          <w:p w:rsidR="00433A69" w:rsidRPr="00433A69" w:rsidRDefault="00433A69" w:rsidP="002F4D44">
            <w:pPr>
              <w:jc w:val="both"/>
              <w:rPr>
                <w:color w:val="000000"/>
              </w:rPr>
            </w:pPr>
            <w:r w:rsidRPr="00433A69">
              <w:rPr>
                <w:color w:val="000000"/>
              </w:rPr>
              <w:t>Oralidade</w:t>
            </w:r>
          </w:p>
        </w:tc>
        <w:tc>
          <w:tcPr>
            <w:tcW w:w="1842" w:type="dxa"/>
          </w:tcPr>
          <w:p w:rsidR="00433A69" w:rsidRPr="00433A69" w:rsidRDefault="00433A69" w:rsidP="002F4D44">
            <w:pPr>
              <w:jc w:val="both"/>
              <w:rPr>
                <w:color w:val="000000"/>
              </w:rPr>
            </w:pPr>
            <w:r w:rsidRPr="00433A69">
              <w:rPr>
                <w:color w:val="000000"/>
              </w:rPr>
              <w:t>Contagem de histórias</w:t>
            </w:r>
          </w:p>
          <w:p w:rsidR="00433A69" w:rsidRPr="00433A69" w:rsidRDefault="00433A69" w:rsidP="002F4D44">
            <w:pPr>
              <w:jc w:val="both"/>
              <w:rPr>
                <w:color w:val="000000"/>
              </w:rPr>
            </w:pPr>
          </w:p>
        </w:tc>
        <w:tc>
          <w:tcPr>
            <w:tcW w:w="4678" w:type="dxa"/>
          </w:tcPr>
          <w:p w:rsidR="00433A69" w:rsidRPr="00433A69" w:rsidRDefault="00433A69" w:rsidP="002F4D44">
            <w:pPr>
              <w:jc w:val="both"/>
              <w:rPr>
                <w:color w:val="000000"/>
              </w:rPr>
            </w:pPr>
            <w:r w:rsidRPr="00433A69">
              <w:rPr>
                <w:color w:val="000000"/>
              </w:rPr>
              <w:t>(EF15LP19) Recontar oralmente, com e sem apoio de imagem, textos literários lidos pelo professor.</w:t>
            </w:r>
          </w:p>
          <w:p w:rsidR="00433A69" w:rsidRPr="00433A69" w:rsidRDefault="00433A69" w:rsidP="002F4D44">
            <w:pPr>
              <w:jc w:val="both"/>
            </w:pPr>
            <w:r w:rsidRPr="00433A69">
              <w:t>(EF15LP19RS2-1)</w:t>
            </w:r>
            <w:r w:rsidR="0027179A">
              <w:t xml:space="preserve"> </w:t>
            </w:r>
            <w:r w:rsidRPr="00433A69">
              <w:t>Empregar os elementos da narrativa (tema, personagens, espaço, enredo, marcas linguísticas próprias da narrativa), recontando oralmente, com e sem apoio de imagem, textos</w:t>
            </w:r>
            <w:r w:rsidR="0027179A">
              <w:t xml:space="preserve"> </w:t>
            </w:r>
            <w:r w:rsidRPr="00433A69">
              <w:t>literários lidos pelo professor.</w:t>
            </w:r>
          </w:p>
          <w:p w:rsidR="00433A69" w:rsidRPr="00433A69" w:rsidRDefault="00433A69" w:rsidP="001120B8">
            <w:pPr>
              <w:jc w:val="both"/>
            </w:pPr>
          </w:p>
        </w:tc>
        <w:tc>
          <w:tcPr>
            <w:tcW w:w="6379" w:type="dxa"/>
          </w:tcPr>
          <w:p w:rsidR="00433A69" w:rsidRPr="00433A69" w:rsidRDefault="00433A69" w:rsidP="002F4D44">
            <w:pPr>
              <w:jc w:val="both"/>
              <w:rPr>
                <w:color w:val="000000"/>
              </w:rPr>
            </w:pPr>
            <w:r w:rsidRPr="00433A69">
              <w:rPr>
                <w:color w:val="000000"/>
              </w:rPr>
              <w:t xml:space="preserve">A habilidade envolve a leitura compreensiva e o estudo da obra a ser recontada, visando </w:t>
            </w:r>
            <w:proofErr w:type="gramStart"/>
            <w:r w:rsidRPr="00433A69">
              <w:rPr>
                <w:color w:val="000000"/>
              </w:rPr>
              <w:t>a</w:t>
            </w:r>
            <w:proofErr w:type="gramEnd"/>
            <w:r w:rsidRPr="00433A69">
              <w:rPr>
                <w:color w:val="000000"/>
              </w:rPr>
              <w:t xml:space="preserve"> apropriação de recursos como a entonação expressiva e a prosódia, que ajustam os discursos orais ao contexto.</w:t>
            </w:r>
          </w:p>
          <w:p w:rsidR="00433A69" w:rsidRPr="00433A69" w:rsidRDefault="00433A69" w:rsidP="002F4D44">
            <w:pPr>
              <w:jc w:val="both"/>
              <w:rPr>
                <w:color w:val="000000"/>
              </w:rPr>
            </w:pPr>
            <w:r w:rsidRPr="00433A69">
              <w:rPr>
                <w:color w:val="000000"/>
              </w:rPr>
              <w:t xml:space="preserve">Nos anos iniciais, a atividade de reconto também possibilita a aprendizagem de conteúdos como: a) características típicas do registro literário; b) organização dos fatos em ordem temporal, linear ou não, reconhecendo que a escolha por uma ou outra acarreta diferenças no texto para garantir a coerência e a coesão; c) estabelecimento de relações de causalidade entre os fatos — quando houver — utilizando os articuladores adequados. Assim, na elaboração do currículo, pode-se prever o reconto coletivo, capaz de propiciar seja o resgate de aspectos relevantes do texto </w:t>
            </w:r>
            <w:proofErr w:type="gramStart"/>
            <w:r w:rsidRPr="00433A69">
              <w:rPr>
                <w:color w:val="000000"/>
              </w:rPr>
              <w:t>original eventualmente omitidos</w:t>
            </w:r>
            <w:proofErr w:type="gramEnd"/>
            <w:r w:rsidRPr="00433A69">
              <w:rPr>
                <w:color w:val="000000"/>
              </w:rPr>
              <w:t xml:space="preserve"> ou mal realizados, seja a discussão de soluções possíveis.  Sempre que possível, a recontagem deve acontecer a partir de textos originais e integrais, escritos em registro literário. Além disso, convém que os currículos definam situações comunicativas específicas para a </w:t>
            </w:r>
            <w:proofErr w:type="spellStart"/>
            <w:r w:rsidRPr="00433A69">
              <w:rPr>
                <w:color w:val="000000"/>
              </w:rPr>
              <w:t>contação</w:t>
            </w:r>
            <w:proofErr w:type="spellEnd"/>
            <w:r w:rsidRPr="00433A69">
              <w:rPr>
                <w:color w:val="000000"/>
              </w:rPr>
              <w:t xml:space="preserve"> de histórias, como rodas com familiares e /ou colegas, saraus etc.</w:t>
            </w:r>
            <w:proofErr w:type="gramStart"/>
            <w:r w:rsidRPr="00433A69">
              <w:rPr>
                <w:color w:val="000000"/>
              </w:rPr>
              <w:t xml:space="preserve">  </w:t>
            </w:r>
            <w:proofErr w:type="gramEnd"/>
            <w:r w:rsidRPr="00433A69">
              <w:rPr>
                <w:color w:val="000000"/>
              </w:rPr>
              <w:t>A progressão no ensino da habilidade pode apoiar-se no grau de complexidade dos textos e/ou gêneros literários propostos, nos diferentes tipos de imagem a serem usados e no foco no planejamento ou na execução das atividades. Pode, ainda, considerar o grau de autonomia que se pretende levar o aluno a atingir a cada etapa.</w:t>
            </w:r>
          </w:p>
          <w:p w:rsidR="00433A69" w:rsidRPr="00433A69" w:rsidRDefault="00433A69" w:rsidP="002F4D44">
            <w:pPr>
              <w:jc w:val="both"/>
              <w:rPr>
                <w:color w:val="FF0000"/>
              </w:rPr>
            </w:pPr>
          </w:p>
        </w:tc>
      </w:tr>
    </w:tbl>
    <w:p w:rsidR="005C4090" w:rsidRPr="00433A69" w:rsidRDefault="005C4090" w:rsidP="002919C8">
      <w:pPr>
        <w:jc w:val="both"/>
      </w:pPr>
    </w:p>
    <w:sectPr w:rsidR="005C4090" w:rsidRPr="00433A69" w:rsidSect="00433A69">
      <w:headerReference w:type="default" r:id="rId7"/>
      <w:pgSz w:w="16839" w:h="11907" w:orient="landscape"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920DE" w15:done="0"/>
  <w15:commentEx w15:paraId="5CACCFF3" w15:done="0"/>
  <w15:commentEx w15:paraId="7C7E70DD" w15:done="0"/>
  <w15:commentEx w15:paraId="1C4BEBE8" w15:done="0"/>
  <w15:commentEx w15:paraId="3241FB61" w15:done="0"/>
  <w15:commentEx w15:paraId="15C0EE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60" w:rsidRDefault="00957060" w:rsidP="00677B96">
      <w:pPr>
        <w:spacing w:after="0" w:line="240" w:lineRule="auto"/>
      </w:pPr>
      <w:r>
        <w:separator/>
      </w:r>
    </w:p>
  </w:endnote>
  <w:endnote w:type="continuationSeparator" w:id="0">
    <w:p w:rsidR="00957060" w:rsidRDefault="00957060"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60" w:rsidRDefault="00957060" w:rsidP="00677B96">
      <w:pPr>
        <w:spacing w:after="0" w:line="240" w:lineRule="auto"/>
      </w:pPr>
      <w:r>
        <w:separator/>
      </w:r>
    </w:p>
  </w:footnote>
  <w:footnote w:type="continuationSeparator" w:id="0">
    <w:p w:rsidR="00957060" w:rsidRDefault="00957060"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358" w:rsidRPr="00032B9E" w:rsidRDefault="00387358" w:rsidP="00433A69">
    <w:pPr>
      <w:jc w:val="center"/>
      <w:rPr>
        <w:sz w:val="28"/>
      </w:rPr>
    </w:pPr>
    <w:r>
      <w:rPr>
        <w:sz w:val="28"/>
      </w:rPr>
      <w:t>L</w:t>
    </w:r>
    <w:r w:rsidRPr="00032B9E">
      <w:rPr>
        <w:sz w:val="28"/>
      </w:rPr>
      <w:t>ÍNGUA PORTUGUESA -</w:t>
    </w:r>
    <w:r>
      <w:rPr>
        <w:sz w:val="28"/>
      </w:rPr>
      <w:t>2</w:t>
    </w:r>
    <w:r w:rsidRPr="00032B9E">
      <w:rPr>
        <w:sz w:val="28"/>
      </w:rPr>
      <w:t>º ANO</w:t>
    </w:r>
  </w:p>
  <w:tbl>
    <w:tblPr>
      <w:tblStyle w:val="Tabelacomgrade"/>
      <w:tblW w:w="15906" w:type="dxa"/>
      <w:jc w:val="center"/>
      <w:tblInd w:w="108" w:type="dxa"/>
      <w:tblLayout w:type="fixed"/>
      <w:tblLook w:val="04A0"/>
    </w:tblPr>
    <w:tblGrid>
      <w:gridCol w:w="1247"/>
      <w:gridCol w:w="1701"/>
      <w:gridCol w:w="1842"/>
      <w:gridCol w:w="4678"/>
      <w:gridCol w:w="6438"/>
    </w:tblGrid>
    <w:tr w:rsidR="00387358" w:rsidRPr="00032B9E" w:rsidTr="0027179A">
      <w:trPr>
        <w:trHeight w:val="144"/>
        <w:jc w:val="center"/>
      </w:trPr>
      <w:tc>
        <w:tcPr>
          <w:tcW w:w="1247" w:type="dxa"/>
        </w:tcPr>
        <w:p w:rsidR="00387358" w:rsidRPr="00032B9E" w:rsidRDefault="00387358" w:rsidP="00A86F4D">
          <w:pPr>
            <w:jc w:val="center"/>
            <w:rPr>
              <w:b/>
              <w:sz w:val="20"/>
              <w:szCs w:val="20"/>
            </w:rPr>
          </w:pPr>
          <w:r w:rsidRPr="00032B9E">
            <w:rPr>
              <w:b/>
              <w:sz w:val="20"/>
              <w:szCs w:val="20"/>
            </w:rPr>
            <w:t>CAMPOS</w:t>
          </w:r>
          <w:r>
            <w:rPr>
              <w:b/>
              <w:sz w:val="20"/>
              <w:szCs w:val="20"/>
            </w:rPr>
            <w:t xml:space="preserve"> </w:t>
          </w:r>
          <w:r w:rsidRPr="00032B9E">
            <w:rPr>
              <w:b/>
              <w:sz w:val="20"/>
              <w:szCs w:val="20"/>
            </w:rPr>
            <w:t>DE</w:t>
          </w:r>
        </w:p>
        <w:p w:rsidR="00387358" w:rsidRPr="00032B9E" w:rsidRDefault="00387358" w:rsidP="00A86F4D">
          <w:pPr>
            <w:jc w:val="center"/>
            <w:rPr>
              <w:b/>
              <w:sz w:val="20"/>
              <w:szCs w:val="20"/>
            </w:rPr>
          </w:pPr>
          <w:r w:rsidRPr="00032B9E">
            <w:rPr>
              <w:b/>
              <w:sz w:val="20"/>
              <w:szCs w:val="20"/>
            </w:rPr>
            <w:t>ATUAÇÃO</w:t>
          </w:r>
        </w:p>
      </w:tc>
      <w:tc>
        <w:tcPr>
          <w:tcW w:w="1701" w:type="dxa"/>
        </w:tcPr>
        <w:p w:rsidR="00387358" w:rsidRPr="00032B9E" w:rsidRDefault="00387358" w:rsidP="00A86F4D">
          <w:pPr>
            <w:jc w:val="center"/>
            <w:rPr>
              <w:b/>
              <w:sz w:val="20"/>
              <w:szCs w:val="20"/>
            </w:rPr>
          </w:pPr>
          <w:r w:rsidRPr="00032B9E">
            <w:rPr>
              <w:b/>
              <w:sz w:val="20"/>
              <w:szCs w:val="20"/>
            </w:rPr>
            <w:t>PRÁTICAS DE LINGUAGEM</w:t>
          </w:r>
        </w:p>
      </w:tc>
      <w:tc>
        <w:tcPr>
          <w:tcW w:w="1842" w:type="dxa"/>
        </w:tcPr>
        <w:p w:rsidR="00387358" w:rsidRPr="00032B9E" w:rsidRDefault="00387358" w:rsidP="00A86F4D">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387358" w:rsidRPr="00032B9E" w:rsidRDefault="00387358" w:rsidP="00A86F4D">
          <w:pPr>
            <w:jc w:val="center"/>
            <w:rPr>
              <w:b/>
              <w:sz w:val="20"/>
              <w:szCs w:val="20"/>
            </w:rPr>
          </w:pPr>
          <w:r w:rsidRPr="00032B9E">
            <w:rPr>
              <w:b/>
              <w:sz w:val="20"/>
              <w:szCs w:val="20"/>
            </w:rPr>
            <w:t xml:space="preserve">HABILIDADES </w:t>
          </w:r>
        </w:p>
      </w:tc>
      <w:tc>
        <w:tcPr>
          <w:tcW w:w="6438" w:type="dxa"/>
        </w:tcPr>
        <w:p w:rsidR="00387358" w:rsidRPr="00032B9E" w:rsidRDefault="00387358" w:rsidP="00A86F4D">
          <w:pPr>
            <w:jc w:val="center"/>
            <w:rPr>
              <w:b/>
              <w:sz w:val="20"/>
              <w:szCs w:val="20"/>
            </w:rPr>
          </w:pPr>
          <w:r w:rsidRPr="00032B9E">
            <w:rPr>
              <w:b/>
              <w:sz w:val="20"/>
              <w:szCs w:val="20"/>
            </w:rPr>
            <w:t>COMENTÁRIO</w:t>
          </w:r>
          <w:r>
            <w:rPr>
              <w:b/>
              <w:sz w:val="20"/>
              <w:szCs w:val="20"/>
            </w:rPr>
            <w:t>S E</w:t>
          </w:r>
        </w:p>
        <w:p w:rsidR="00387358" w:rsidRPr="00032B9E" w:rsidRDefault="00387358" w:rsidP="00A86F4D">
          <w:pPr>
            <w:jc w:val="center"/>
            <w:rPr>
              <w:b/>
              <w:sz w:val="20"/>
              <w:szCs w:val="20"/>
            </w:rPr>
          </w:pPr>
          <w:r w:rsidRPr="00032B9E">
            <w:rPr>
              <w:b/>
              <w:sz w:val="20"/>
              <w:szCs w:val="20"/>
            </w:rPr>
            <w:t>POSSIBILDADES PARA O CURRÍCULO</w:t>
          </w:r>
        </w:p>
      </w:tc>
    </w:tr>
  </w:tbl>
  <w:p w:rsidR="00387358" w:rsidRPr="00433A69" w:rsidRDefault="00387358" w:rsidP="00433A69">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_EDU10">
    <w15:presenceInfo w15:providerId="AD" w15:userId="S-1-5-21-3492455681-111405444-3424078225-2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C4090"/>
    <w:rsid w:val="00001958"/>
    <w:rsid w:val="00004460"/>
    <w:rsid w:val="000048FC"/>
    <w:rsid w:val="00005547"/>
    <w:rsid w:val="00005C54"/>
    <w:rsid w:val="00016AB5"/>
    <w:rsid w:val="00023D9A"/>
    <w:rsid w:val="00034DB9"/>
    <w:rsid w:val="00036D4E"/>
    <w:rsid w:val="000445CB"/>
    <w:rsid w:val="00045450"/>
    <w:rsid w:val="00046603"/>
    <w:rsid w:val="00046830"/>
    <w:rsid w:val="00053BB8"/>
    <w:rsid w:val="000573F3"/>
    <w:rsid w:val="00063939"/>
    <w:rsid w:val="00063F7A"/>
    <w:rsid w:val="00072F3C"/>
    <w:rsid w:val="00097443"/>
    <w:rsid w:val="000A27E3"/>
    <w:rsid w:val="000A290E"/>
    <w:rsid w:val="000A4988"/>
    <w:rsid w:val="000B4158"/>
    <w:rsid w:val="000B425C"/>
    <w:rsid w:val="000B4B2F"/>
    <w:rsid w:val="000C4D1F"/>
    <w:rsid w:val="000C5431"/>
    <w:rsid w:val="000C5632"/>
    <w:rsid w:val="000D1FDA"/>
    <w:rsid w:val="000D2868"/>
    <w:rsid w:val="000E0511"/>
    <w:rsid w:val="000E27E1"/>
    <w:rsid w:val="000F45FA"/>
    <w:rsid w:val="000F68CE"/>
    <w:rsid w:val="000F753D"/>
    <w:rsid w:val="00102D7C"/>
    <w:rsid w:val="00110866"/>
    <w:rsid w:val="001120B8"/>
    <w:rsid w:val="0011445D"/>
    <w:rsid w:val="0012288C"/>
    <w:rsid w:val="00123886"/>
    <w:rsid w:val="001318DB"/>
    <w:rsid w:val="001407FD"/>
    <w:rsid w:val="00141322"/>
    <w:rsid w:val="0014249A"/>
    <w:rsid w:val="001500DE"/>
    <w:rsid w:val="00173440"/>
    <w:rsid w:val="001766BB"/>
    <w:rsid w:val="0017781F"/>
    <w:rsid w:val="001921EC"/>
    <w:rsid w:val="001935A4"/>
    <w:rsid w:val="001A1FA2"/>
    <w:rsid w:val="001B584A"/>
    <w:rsid w:val="001D2683"/>
    <w:rsid w:val="001E0AF1"/>
    <w:rsid w:val="001E35B7"/>
    <w:rsid w:val="00205C99"/>
    <w:rsid w:val="002240C0"/>
    <w:rsid w:val="0023515C"/>
    <w:rsid w:val="0026406F"/>
    <w:rsid w:val="0027179A"/>
    <w:rsid w:val="00274CA8"/>
    <w:rsid w:val="002866A4"/>
    <w:rsid w:val="00286C59"/>
    <w:rsid w:val="002919C8"/>
    <w:rsid w:val="00293C9A"/>
    <w:rsid w:val="002A0D48"/>
    <w:rsid w:val="002A15D3"/>
    <w:rsid w:val="002B2A47"/>
    <w:rsid w:val="002B40E0"/>
    <w:rsid w:val="002B41A8"/>
    <w:rsid w:val="002D11DB"/>
    <w:rsid w:val="002F009D"/>
    <w:rsid w:val="002F4D44"/>
    <w:rsid w:val="002F7784"/>
    <w:rsid w:val="002F7E9C"/>
    <w:rsid w:val="00314674"/>
    <w:rsid w:val="003162BF"/>
    <w:rsid w:val="00323B72"/>
    <w:rsid w:val="00324B7D"/>
    <w:rsid w:val="0035350F"/>
    <w:rsid w:val="00356349"/>
    <w:rsid w:val="003651D1"/>
    <w:rsid w:val="00384E88"/>
    <w:rsid w:val="00386A95"/>
    <w:rsid w:val="00387358"/>
    <w:rsid w:val="00387CE0"/>
    <w:rsid w:val="0039124B"/>
    <w:rsid w:val="00394869"/>
    <w:rsid w:val="003B7826"/>
    <w:rsid w:val="003B7CAB"/>
    <w:rsid w:val="003C4277"/>
    <w:rsid w:val="003C4D4C"/>
    <w:rsid w:val="003D7F52"/>
    <w:rsid w:val="003F0070"/>
    <w:rsid w:val="003F0545"/>
    <w:rsid w:val="003F0B01"/>
    <w:rsid w:val="003F1FE8"/>
    <w:rsid w:val="00405A36"/>
    <w:rsid w:val="00410EC3"/>
    <w:rsid w:val="00414A0E"/>
    <w:rsid w:val="0041522D"/>
    <w:rsid w:val="00422E6F"/>
    <w:rsid w:val="00424CB7"/>
    <w:rsid w:val="0043286A"/>
    <w:rsid w:val="004332AC"/>
    <w:rsid w:val="00433A69"/>
    <w:rsid w:val="00434DA8"/>
    <w:rsid w:val="004372BE"/>
    <w:rsid w:val="00441DDA"/>
    <w:rsid w:val="00444AD1"/>
    <w:rsid w:val="00453944"/>
    <w:rsid w:val="00457DAE"/>
    <w:rsid w:val="004633F6"/>
    <w:rsid w:val="0046701D"/>
    <w:rsid w:val="00470677"/>
    <w:rsid w:val="00470FFD"/>
    <w:rsid w:val="004829A0"/>
    <w:rsid w:val="00491D5C"/>
    <w:rsid w:val="0049789E"/>
    <w:rsid w:val="004B24C0"/>
    <w:rsid w:val="004B4565"/>
    <w:rsid w:val="004C0420"/>
    <w:rsid w:val="004C29AE"/>
    <w:rsid w:val="004C69DD"/>
    <w:rsid w:val="004D5143"/>
    <w:rsid w:val="00510170"/>
    <w:rsid w:val="00520640"/>
    <w:rsid w:val="00523AB7"/>
    <w:rsid w:val="00533B59"/>
    <w:rsid w:val="00534061"/>
    <w:rsid w:val="00550A55"/>
    <w:rsid w:val="00554F3D"/>
    <w:rsid w:val="0055717A"/>
    <w:rsid w:val="005666AC"/>
    <w:rsid w:val="00567050"/>
    <w:rsid w:val="00570682"/>
    <w:rsid w:val="00577364"/>
    <w:rsid w:val="00584594"/>
    <w:rsid w:val="00587EC9"/>
    <w:rsid w:val="00591CC7"/>
    <w:rsid w:val="00592F27"/>
    <w:rsid w:val="005A106D"/>
    <w:rsid w:val="005A24D0"/>
    <w:rsid w:val="005A2EE5"/>
    <w:rsid w:val="005A3A4A"/>
    <w:rsid w:val="005A54C9"/>
    <w:rsid w:val="005A5EF3"/>
    <w:rsid w:val="005B0093"/>
    <w:rsid w:val="005B05A4"/>
    <w:rsid w:val="005B730C"/>
    <w:rsid w:val="005C0384"/>
    <w:rsid w:val="005C4090"/>
    <w:rsid w:val="005D1766"/>
    <w:rsid w:val="005D5301"/>
    <w:rsid w:val="005E0AC6"/>
    <w:rsid w:val="005E1060"/>
    <w:rsid w:val="005F5C54"/>
    <w:rsid w:val="00600F87"/>
    <w:rsid w:val="006211E8"/>
    <w:rsid w:val="006265BC"/>
    <w:rsid w:val="0063175A"/>
    <w:rsid w:val="00637750"/>
    <w:rsid w:val="00637EC6"/>
    <w:rsid w:val="00651C51"/>
    <w:rsid w:val="00654BDE"/>
    <w:rsid w:val="00660BD5"/>
    <w:rsid w:val="00677B96"/>
    <w:rsid w:val="00683E59"/>
    <w:rsid w:val="006927B2"/>
    <w:rsid w:val="006A43AB"/>
    <w:rsid w:val="006A4680"/>
    <w:rsid w:val="006A50BC"/>
    <w:rsid w:val="006C17B3"/>
    <w:rsid w:val="006D1A45"/>
    <w:rsid w:val="006D2E09"/>
    <w:rsid w:val="006D5FC6"/>
    <w:rsid w:val="006F3623"/>
    <w:rsid w:val="006F61DB"/>
    <w:rsid w:val="00703C2F"/>
    <w:rsid w:val="0071638E"/>
    <w:rsid w:val="00740EC6"/>
    <w:rsid w:val="0075266B"/>
    <w:rsid w:val="00760737"/>
    <w:rsid w:val="0076106A"/>
    <w:rsid w:val="00770D01"/>
    <w:rsid w:val="0077248B"/>
    <w:rsid w:val="00792752"/>
    <w:rsid w:val="00793D79"/>
    <w:rsid w:val="00796E57"/>
    <w:rsid w:val="007A2065"/>
    <w:rsid w:val="007A5823"/>
    <w:rsid w:val="007B2D8D"/>
    <w:rsid w:val="007B79A9"/>
    <w:rsid w:val="007C2FC4"/>
    <w:rsid w:val="007C409F"/>
    <w:rsid w:val="007F69D2"/>
    <w:rsid w:val="00810492"/>
    <w:rsid w:val="00817EA7"/>
    <w:rsid w:val="008264B3"/>
    <w:rsid w:val="008305E2"/>
    <w:rsid w:val="00832471"/>
    <w:rsid w:val="008476C9"/>
    <w:rsid w:val="00853084"/>
    <w:rsid w:val="00853E8E"/>
    <w:rsid w:val="008561C9"/>
    <w:rsid w:val="008653C0"/>
    <w:rsid w:val="00866130"/>
    <w:rsid w:val="008661F5"/>
    <w:rsid w:val="008750C3"/>
    <w:rsid w:val="00880D7D"/>
    <w:rsid w:val="008A568F"/>
    <w:rsid w:val="008B3F36"/>
    <w:rsid w:val="008B5F53"/>
    <w:rsid w:val="008D0EFF"/>
    <w:rsid w:val="008D2151"/>
    <w:rsid w:val="008D686A"/>
    <w:rsid w:val="008E070A"/>
    <w:rsid w:val="008E23E2"/>
    <w:rsid w:val="008F0B93"/>
    <w:rsid w:val="008F14A9"/>
    <w:rsid w:val="008F1C22"/>
    <w:rsid w:val="008F2310"/>
    <w:rsid w:val="0091338E"/>
    <w:rsid w:val="00913D17"/>
    <w:rsid w:val="00916235"/>
    <w:rsid w:val="00936D75"/>
    <w:rsid w:val="009404B1"/>
    <w:rsid w:val="00943EB5"/>
    <w:rsid w:val="00957060"/>
    <w:rsid w:val="00976637"/>
    <w:rsid w:val="009943F0"/>
    <w:rsid w:val="009A6062"/>
    <w:rsid w:val="009C0A3E"/>
    <w:rsid w:val="009C3BB5"/>
    <w:rsid w:val="009D0AEF"/>
    <w:rsid w:val="009D19AD"/>
    <w:rsid w:val="009E18FC"/>
    <w:rsid w:val="009E645F"/>
    <w:rsid w:val="00A12863"/>
    <w:rsid w:val="00A179A5"/>
    <w:rsid w:val="00A23C25"/>
    <w:rsid w:val="00A3076A"/>
    <w:rsid w:val="00A40844"/>
    <w:rsid w:val="00A41316"/>
    <w:rsid w:val="00A415FD"/>
    <w:rsid w:val="00A70EB0"/>
    <w:rsid w:val="00A751E2"/>
    <w:rsid w:val="00A75CE4"/>
    <w:rsid w:val="00A76E29"/>
    <w:rsid w:val="00A82A36"/>
    <w:rsid w:val="00A85FB1"/>
    <w:rsid w:val="00A86F4D"/>
    <w:rsid w:val="00AA0C50"/>
    <w:rsid w:val="00AA28C9"/>
    <w:rsid w:val="00AA2A68"/>
    <w:rsid w:val="00AB000C"/>
    <w:rsid w:val="00AB0129"/>
    <w:rsid w:val="00AB3BBE"/>
    <w:rsid w:val="00AC6881"/>
    <w:rsid w:val="00AE0AD7"/>
    <w:rsid w:val="00AF3ECA"/>
    <w:rsid w:val="00B157A3"/>
    <w:rsid w:val="00B23AF5"/>
    <w:rsid w:val="00B30B06"/>
    <w:rsid w:val="00B3674E"/>
    <w:rsid w:val="00B37BC3"/>
    <w:rsid w:val="00B432BB"/>
    <w:rsid w:val="00B4371B"/>
    <w:rsid w:val="00B45CC2"/>
    <w:rsid w:val="00B52832"/>
    <w:rsid w:val="00B56A96"/>
    <w:rsid w:val="00B57850"/>
    <w:rsid w:val="00B70165"/>
    <w:rsid w:val="00B718B9"/>
    <w:rsid w:val="00B71B13"/>
    <w:rsid w:val="00B72C69"/>
    <w:rsid w:val="00B92A7A"/>
    <w:rsid w:val="00B930A6"/>
    <w:rsid w:val="00B937D3"/>
    <w:rsid w:val="00B95D4B"/>
    <w:rsid w:val="00B96E2D"/>
    <w:rsid w:val="00BB4755"/>
    <w:rsid w:val="00BC20BE"/>
    <w:rsid w:val="00BD6050"/>
    <w:rsid w:val="00BE13B9"/>
    <w:rsid w:val="00BF09AB"/>
    <w:rsid w:val="00BF6B0B"/>
    <w:rsid w:val="00C05F21"/>
    <w:rsid w:val="00C06CA0"/>
    <w:rsid w:val="00C105D8"/>
    <w:rsid w:val="00C22A7B"/>
    <w:rsid w:val="00C236B2"/>
    <w:rsid w:val="00C374ED"/>
    <w:rsid w:val="00C47598"/>
    <w:rsid w:val="00C508B4"/>
    <w:rsid w:val="00C600E2"/>
    <w:rsid w:val="00C71CF7"/>
    <w:rsid w:val="00C72F6D"/>
    <w:rsid w:val="00C81144"/>
    <w:rsid w:val="00C909F7"/>
    <w:rsid w:val="00C93321"/>
    <w:rsid w:val="00CB04F1"/>
    <w:rsid w:val="00CB560D"/>
    <w:rsid w:val="00CC4740"/>
    <w:rsid w:val="00CD0D69"/>
    <w:rsid w:val="00CD2F7A"/>
    <w:rsid w:val="00CE3CF3"/>
    <w:rsid w:val="00CF43FE"/>
    <w:rsid w:val="00D00372"/>
    <w:rsid w:val="00D0614F"/>
    <w:rsid w:val="00D10B81"/>
    <w:rsid w:val="00D14F0A"/>
    <w:rsid w:val="00D21523"/>
    <w:rsid w:val="00D2755F"/>
    <w:rsid w:val="00D54CE6"/>
    <w:rsid w:val="00D6001C"/>
    <w:rsid w:val="00D609B7"/>
    <w:rsid w:val="00D73C7B"/>
    <w:rsid w:val="00D76A7B"/>
    <w:rsid w:val="00D8143F"/>
    <w:rsid w:val="00D8297D"/>
    <w:rsid w:val="00DA09B8"/>
    <w:rsid w:val="00DA0C30"/>
    <w:rsid w:val="00DA4AF0"/>
    <w:rsid w:val="00DB08F5"/>
    <w:rsid w:val="00DB70D2"/>
    <w:rsid w:val="00DC06A5"/>
    <w:rsid w:val="00DC4933"/>
    <w:rsid w:val="00DD5D2A"/>
    <w:rsid w:val="00DE43FE"/>
    <w:rsid w:val="00DE6835"/>
    <w:rsid w:val="00DE6B95"/>
    <w:rsid w:val="00DF2366"/>
    <w:rsid w:val="00DF3E4B"/>
    <w:rsid w:val="00DF4482"/>
    <w:rsid w:val="00DF5580"/>
    <w:rsid w:val="00E10898"/>
    <w:rsid w:val="00E11C35"/>
    <w:rsid w:val="00E27D7C"/>
    <w:rsid w:val="00E4543B"/>
    <w:rsid w:val="00E62524"/>
    <w:rsid w:val="00E6267A"/>
    <w:rsid w:val="00E647F9"/>
    <w:rsid w:val="00E702C1"/>
    <w:rsid w:val="00E71396"/>
    <w:rsid w:val="00E73B8B"/>
    <w:rsid w:val="00E7548F"/>
    <w:rsid w:val="00E8094A"/>
    <w:rsid w:val="00E8311A"/>
    <w:rsid w:val="00EA0AE9"/>
    <w:rsid w:val="00EA1BFD"/>
    <w:rsid w:val="00EA52DD"/>
    <w:rsid w:val="00ED1D2D"/>
    <w:rsid w:val="00EE04FC"/>
    <w:rsid w:val="00F01C04"/>
    <w:rsid w:val="00F13B58"/>
    <w:rsid w:val="00F2382F"/>
    <w:rsid w:val="00F350F9"/>
    <w:rsid w:val="00F363DF"/>
    <w:rsid w:val="00F4321F"/>
    <w:rsid w:val="00F47D1C"/>
    <w:rsid w:val="00F51252"/>
    <w:rsid w:val="00F52CB3"/>
    <w:rsid w:val="00F53CB8"/>
    <w:rsid w:val="00F84181"/>
    <w:rsid w:val="00F911B7"/>
    <w:rsid w:val="00F93AB5"/>
    <w:rsid w:val="00F961AB"/>
    <w:rsid w:val="00FB1A7F"/>
    <w:rsid w:val="00FC0A11"/>
    <w:rsid w:val="00FC586C"/>
    <w:rsid w:val="00FC7E20"/>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3942677">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51082215">
      <w:bodyDiv w:val="1"/>
      <w:marLeft w:val="0"/>
      <w:marRight w:val="0"/>
      <w:marTop w:val="0"/>
      <w:marBottom w:val="0"/>
      <w:divBdr>
        <w:top w:val="none" w:sz="0" w:space="0" w:color="auto"/>
        <w:left w:val="none" w:sz="0" w:space="0" w:color="auto"/>
        <w:bottom w:val="none" w:sz="0" w:space="0" w:color="auto"/>
        <w:right w:val="none" w:sz="0" w:space="0" w:color="auto"/>
      </w:divBdr>
    </w:div>
    <w:div w:id="56251128">
      <w:bodyDiv w:val="1"/>
      <w:marLeft w:val="0"/>
      <w:marRight w:val="0"/>
      <w:marTop w:val="0"/>
      <w:marBottom w:val="0"/>
      <w:divBdr>
        <w:top w:val="none" w:sz="0" w:space="0" w:color="auto"/>
        <w:left w:val="none" w:sz="0" w:space="0" w:color="auto"/>
        <w:bottom w:val="none" w:sz="0" w:space="0" w:color="auto"/>
        <w:right w:val="none" w:sz="0" w:space="0" w:color="auto"/>
      </w:divBdr>
    </w:div>
    <w:div w:id="5724525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3205132">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1899074">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3519493">
      <w:bodyDiv w:val="1"/>
      <w:marLeft w:val="0"/>
      <w:marRight w:val="0"/>
      <w:marTop w:val="0"/>
      <w:marBottom w:val="0"/>
      <w:divBdr>
        <w:top w:val="none" w:sz="0" w:space="0" w:color="auto"/>
        <w:left w:val="none" w:sz="0" w:space="0" w:color="auto"/>
        <w:bottom w:val="none" w:sz="0" w:space="0" w:color="auto"/>
        <w:right w:val="none" w:sz="0" w:space="0" w:color="auto"/>
      </w:divBdr>
    </w:div>
    <w:div w:id="118184683">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7357997">
      <w:bodyDiv w:val="1"/>
      <w:marLeft w:val="0"/>
      <w:marRight w:val="0"/>
      <w:marTop w:val="0"/>
      <w:marBottom w:val="0"/>
      <w:divBdr>
        <w:top w:val="none" w:sz="0" w:space="0" w:color="auto"/>
        <w:left w:val="none" w:sz="0" w:space="0" w:color="auto"/>
        <w:bottom w:val="none" w:sz="0" w:space="0" w:color="auto"/>
        <w:right w:val="none" w:sz="0" w:space="0" w:color="auto"/>
      </w:divBdr>
    </w:div>
    <w:div w:id="138500311">
      <w:bodyDiv w:val="1"/>
      <w:marLeft w:val="0"/>
      <w:marRight w:val="0"/>
      <w:marTop w:val="0"/>
      <w:marBottom w:val="0"/>
      <w:divBdr>
        <w:top w:val="none" w:sz="0" w:space="0" w:color="auto"/>
        <w:left w:val="none" w:sz="0" w:space="0" w:color="auto"/>
        <w:bottom w:val="none" w:sz="0" w:space="0" w:color="auto"/>
        <w:right w:val="none" w:sz="0" w:space="0" w:color="auto"/>
      </w:divBdr>
    </w:div>
    <w:div w:id="140082843">
      <w:bodyDiv w:val="1"/>
      <w:marLeft w:val="0"/>
      <w:marRight w:val="0"/>
      <w:marTop w:val="0"/>
      <w:marBottom w:val="0"/>
      <w:divBdr>
        <w:top w:val="none" w:sz="0" w:space="0" w:color="auto"/>
        <w:left w:val="none" w:sz="0" w:space="0" w:color="auto"/>
        <w:bottom w:val="none" w:sz="0" w:space="0" w:color="auto"/>
        <w:right w:val="none" w:sz="0" w:space="0" w:color="auto"/>
      </w:divBdr>
    </w:div>
    <w:div w:id="144126265">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4878966">
      <w:bodyDiv w:val="1"/>
      <w:marLeft w:val="0"/>
      <w:marRight w:val="0"/>
      <w:marTop w:val="0"/>
      <w:marBottom w:val="0"/>
      <w:divBdr>
        <w:top w:val="none" w:sz="0" w:space="0" w:color="auto"/>
        <w:left w:val="none" w:sz="0" w:space="0" w:color="auto"/>
        <w:bottom w:val="none" w:sz="0" w:space="0" w:color="auto"/>
        <w:right w:val="none" w:sz="0" w:space="0" w:color="auto"/>
      </w:divBdr>
    </w:div>
    <w:div w:id="156193280">
      <w:bodyDiv w:val="1"/>
      <w:marLeft w:val="0"/>
      <w:marRight w:val="0"/>
      <w:marTop w:val="0"/>
      <w:marBottom w:val="0"/>
      <w:divBdr>
        <w:top w:val="none" w:sz="0" w:space="0" w:color="auto"/>
        <w:left w:val="none" w:sz="0" w:space="0" w:color="auto"/>
        <w:bottom w:val="none" w:sz="0" w:space="0" w:color="auto"/>
        <w:right w:val="none" w:sz="0" w:space="0" w:color="auto"/>
      </w:divBdr>
    </w:div>
    <w:div w:id="163013756">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650983">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9589013">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5772434">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9199987">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7445751">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59334130">
      <w:bodyDiv w:val="1"/>
      <w:marLeft w:val="0"/>
      <w:marRight w:val="0"/>
      <w:marTop w:val="0"/>
      <w:marBottom w:val="0"/>
      <w:divBdr>
        <w:top w:val="none" w:sz="0" w:space="0" w:color="auto"/>
        <w:left w:val="none" w:sz="0" w:space="0" w:color="auto"/>
        <w:bottom w:val="none" w:sz="0" w:space="0" w:color="auto"/>
        <w:right w:val="none" w:sz="0" w:space="0" w:color="auto"/>
      </w:divBdr>
    </w:div>
    <w:div w:id="270090690">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8802212">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10407964">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
    <w:div w:id="32239914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107789">
      <w:bodyDiv w:val="1"/>
      <w:marLeft w:val="0"/>
      <w:marRight w:val="0"/>
      <w:marTop w:val="0"/>
      <w:marBottom w:val="0"/>
      <w:divBdr>
        <w:top w:val="none" w:sz="0" w:space="0" w:color="auto"/>
        <w:left w:val="none" w:sz="0" w:space="0" w:color="auto"/>
        <w:bottom w:val="none" w:sz="0" w:space="0" w:color="auto"/>
        <w:right w:val="none" w:sz="0" w:space="0" w:color="auto"/>
      </w:divBdr>
    </w:div>
    <w:div w:id="331881066">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9838923">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9823703">
      <w:bodyDiv w:val="1"/>
      <w:marLeft w:val="0"/>
      <w:marRight w:val="0"/>
      <w:marTop w:val="0"/>
      <w:marBottom w:val="0"/>
      <w:divBdr>
        <w:top w:val="none" w:sz="0" w:space="0" w:color="auto"/>
        <w:left w:val="none" w:sz="0" w:space="0" w:color="auto"/>
        <w:bottom w:val="none" w:sz="0" w:space="0" w:color="auto"/>
        <w:right w:val="none" w:sz="0" w:space="0" w:color="auto"/>
      </w:divBdr>
    </w:div>
    <w:div w:id="359939056">
      <w:bodyDiv w:val="1"/>
      <w:marLeft w:val="0"/>
      <w:marRight w:val="0"/>
      <w:marTop w:val="0"/>
      <w:marBottom w:val="0"/>
      <w:divBdr>
        <w:top w:val="none" w:sz="0" w:space="0" w:color="auto"/>
        <w:left w:val="none" w:sz="0" w:space="0" w:color="auto"/>
        <w:bottom w:val="none" w:sz="0" w:space="0" w:color="auto"/>
        <w:right w:val="none" w:sz="0" w:space="0" w:color="auto"/>
      </w:divBdr>
    </w:div>
    <w:div w:id="36930584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428191">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87455281">
      <w:bodyDiv w:val="1"/>
      <w:marLeft w:val="0"/>
      <w:marRight w:val="0"/>
      <w:marTop w:val="0"/>
      <w:marBottom w:val="0"/>
      <w:divBdr>
        <w:top w:val="none" w:sz="0" w:space="0" w:color="auto"/>
        <w:left w:val="none" w:sz="0" w:space="0" w:color="auto"/>
        <w:bottom w:val="none" w:sz="0" w:space="0" w:color="auto"/>
        <w:right w:val="none" w:sz="0" w:space="0" w:color="auto"/>
      </w:divBdr>
    </w:div>
    <w:div w:id="410154893">
      <w:bodyDiv w:val="1"/>
      <w:marLeft w:val="0"/>
      <w:marRight w:val="0"/>
      <w:marTop w:val="0"/>
      <w:marBottom w:val="0"/>
      <w:divBdr>
        <w:top w:val="none" w:sz="0" w:space="0" w:color="auto"/>
        <w:left w:val="none" w:sz="0" w:space="0" w:color="auto"/>
        <w:bottom w:val="none" w:sz="0" w:space="0" w:color="auto"/>
        <w:right w:val="none" w:sz="0" w:space="0" w:color="auto"/>
      </w:divBdr>
    </w:div>
    <w:div w:id="411129072">
      <w:bodyDiv w:val="1"/>
      <w:marLeft w:val="0"/>
      <w:marRight w:val="0"/>
      <w:marTop w:val="0"/>
      <w:marBottom w:val="0"/>
      <w:divBdr>
        <w:top w:val="none" w:sz="0" w:space="0" w:color="auto"/>
        <w:left w:val="none" w:sz="0" w:space="0" w:color="auto"/>
        <w:bottom w:val="none" w:sz="0" w:space="0" w:color="auto"/>
        <w:right w:val="none" w:sz="0" w:space="0" w:color="auto"/>
      </w:divBdr>
    </w:div>
    <w:div w:id="416368235">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49782241">
      <w:bodyDiv w:val="1"/>
      <w:marLeft w:val="0"/>
      <w:marRight w:val="0"/>
      <w:marTop w:val="0"/>
      <w:marBottom w:val="0"/>
      <w:divBdr>
        <w:top w:val="none" w:sz="0" w:space="0" w:color="auto"/>
        <w:left w:val="none" w:sz="0" w:space="0" w:color="auto"/>
        <w:bottom w:val="none" w:sz="0" w:space="0" w:color="auto"/>
        <w:right w:val="none" w:sz="0" w:space="0" w:color="auto"/>
      </w:divBdr>
    </w:div>
    <w:div w:id="459767651">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870706">
      <w:bodyDiv w:val="1"/>
      <w:marLeft w:val="0"/>
      <w:marRight w:val="0"/>
      <w:marTop w:val="0"/>
      <w:marBottom w:val="0"/>
      <w:divBdr>
        <w:top w:val="none" w:sz="0" w:space="0" w:color="auto"/>
        <w:left w:val="none" w:sz="0" w:space="0" w:color="auto"/>
        <w:bottom w:val="none" w:sz="0" w:space="0" w:color="auto"/>
        <w:right w:val="none" w:sz="0" w:space="0" w:color="auto"/>
      </w:divBdr>
    </w:div>
    <w:div w:id="472791844">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592530">
      <w:bodyDiv w:val="1"/>
      <w:marLeft w:val="0"/>
      <w:marRight w:val="0"/>
      <w:marTop w:val="0"/>
      <w:marBottom w:val="0"/>
      <w:divBdr>
        <w:top w:val="none" w:sz="0" w:space="0" w:color="auto"/>
        <w:left w:val="none" w:sz="0" w:space="0" w:color="auto"/>
        <w:bottom w:val="none" w:sz="0" w:space="0" w:color="auto"/>
        <w:right w:val="none" w:sz="0" w:space="0" w:color="auto"/>
      </w:divBdr>
    </w:div>
    <w:div w:id="52383056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28832778">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2375535">
      <w:bodyDiv w:val="1"/>
      <w:marLeft w:val="0"/>
      <w:marRight w:val="0"/>
      <w:marTop w:val="0"/>
      <w:marBottom w:val="0"/>
      <w:divBdr>
        <w:top w:val="none" w:sz="0" w:space="0" w:color="auto"/>
        <w:left w:val="none" w:sz="0" w:space="0" w:color="auto"/>
        <w:bottom w:val="none" w:sz="0" w:space="0" w:color="auto"/>
        <w:right w:val="none" w:sz="0" w:space="0" w:color="auto"/>
      </w:divBdr>
    </w:div>
    <w:div w:id="582568979">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1912968">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3465368">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54249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7219847">
      <w:bodyDiv w:val="1"/>
      <w:marLeft w:val="0"/>
      <w:marRight w:val="0"/>
      <w:marTop w:val="0"/>
      <w:marBottom w:val="0"/>
      <w:divBdr>
        <w:top w:val="none" w:sz="0" w:space="0" w:color="auto"/>
        <w:left w:val="none" w:sz="0" w:space="0" w:color="auto"/>
        <w:bottom w:val="none" w:sz="0" w:space="0" w:color="auto"/>
        <w:right w:val="none" w:sz="0" w:space="0" w:color="auto"/>
      </w:divBdr>
    </w:div>
    <w:div w:id="617293626">
      <w:bodyDiv w:val="1"/>
      <w:marLeft w:val="0"/>
      <w:marRight w:val="0"/>
      <w:marTop w:val="0"/>
      <w:marBottom w:val="0"/>
      <w:divBdr>
        <w:top w:val="none" w:sz="0" w:space="0" w:color="auto"/>
        <w:left w:val="none" w:sz="0" w:space="0" w:color="auto"/>
        <w:bottom w:val="none" w:sz="0" w:space="0" w:color="auto"/>
        <w:right w:val="none" w:sz="0" w:space="0" w:color="auto"/>
      </w:divBdr>
    </w:div>
    <w:div w:id="617680534">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7201878">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6714574">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222400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9506770">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8675289">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3482646">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7047268">
      <w:bodyDiv w:val="1"/>
      <w:marLeft w:val="0"/>
      <w:marRight w:val="0"/>
      <w:marTop w:val="0"/>
      <w:marBottom w:val="0"/>
      <w:divBdr>
        <w:top w:val="none" w:sz="0" w:space="0" w:color="auto"/>
        <w:left w:val="none" w:sz="0" w:space="0" w:color="auto"/>
        <w:bottom w:val="none" w:sz="0" w:space="0" w:color="auto"/>
        <w:right w:val="none" w:sz="0" w:space="0" w:color="auto"/>
      </w:divBdr>
    </w:div>
    <w:div w:id="697315871">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20327874">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1462256">
      <w:bodyDiv w:val="1"/>
      <w:marLeft w:val="0"/>
      <w:marRight w:val="0"/>
      <w:marTop w:val="0"/>
      <w:marBottom w:val="0"/>
      <w:divBdr>
        <w:top w:val="none" w:sz="0" w:space="0" w:color="auto"/>
        <w:left w:val="none" w:sz="0" w:space="0" w:color="auto"/>
        <w:bottom w:val="none" w:sz="0" w:space="0" w:color="auto"/>
        <w:right w:val="none" w:sz="0" w:space="0" w:color="auto"/>
      </w:divBdr>
    </w:div>
    <w:div w:id="736362718">
      <w:bodyDiv w:val="1"/>
      <w:marLeft w:val="0"/>
      <w:marRight w:val="0"/>
      <w:marTop w:val="0"/>
      <w:marBottom w:val="0"/>
      <w:divBdr>
        <w:top w:val="none" w:sz="0" w:space="0" w:color="auto"/>
        <w:left w:val="none" w:sz="0" w:space="0" w:color="auto"/>
        <w:bottom w:val="none" w:sz="0" w:space="0" w:color="auto"/>
        <w:right w:val="none" w:sz="0" w:space="0" w:color="auto"/>
      </w:divBdr>
    </w:div>
    <w:div w:id="736974131">
      <w:bodyDiv w:val="1"/>
      <w:marLeft w:val="0"/>
      <w:marRight w:val="0"/>
      <w:marTop w:val="0"/>
      <w:marBottom w:val="0"/>
      <w:divBdr>
        <w:top w:val="none" w:sz="0" w:space="0" w:color="auto"/>
        <w:left w:val="none" w:sz="0" w:space="0" w:color="auto"/>
        <w:bottom w:val="none" w:sz="0" w:space="0" w:color="auto"/>
        <w:right w:val="none" w:sz="0" w:space="0" w:color="auto"/>
      </w:divBdr>
    </w:div>
    <w:div w:id="740560228">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0662449">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763327">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3959072">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69664194">
      <w:bodyDiv w:val="1"/>
      <w:marLeft w:val="0"/>
      <w:marRight w:val="0"/>
      <w:marTop w:val="0"/>
      <w:marBottom w:val="0"/>
      <w:divBdr>
        <w:top w:val="none" w:sz="0" w:space="0" w:color="auto"/>
        <w:left w:val="none" w:sz="0" w:space="0" w:color="auto"/>
        <w:bottom w:val="none" w:sz="0" w:space="0" w:color="auto"/>
        <w:right w:val="none" w:sz="0" w:space="0" w:color="auto"/>
      </w:divBdr>
    </w:div>
    <w:div w:id="770706348">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66393">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5581706">
      <w:bodyDiv w:val="1"/>
      <w:marLeft w:val="0"/>
      <w:marRight w:val="0"/>
      <w:marTop w:val="0"/>
      <w:marBottom w:val="0"/>
      <w:divBdr>
        <w:top w:val="none" w:sz="0" w:space="0" w:color="auto"/>
        <w:left w:val="none" w:sz="0" w:space="0" w:color="auto"/>
        <w:bottom w:val="none" w:sz="0" w:space="0" w:color="auto"/>
        <w:right w:val="none" w:sz="0" w:space="0" w:color="auto"/>
      </w:divBdr>
    </w:div>
    <w:div w:id="789712760">
      <w:bodyDiv w:val="1"/>
      <w:marLeft w:val="0"/>
      <w:marRight w:val="0"/>
      <w:marTop w:val="0"/>
      <w:marBottom w:val="0"/>
      <w:divBdr>
        <w:top w:val="none" w:sz="0" w:space="0" w:color="auto"/>
        <w:left w:val="none" w:sz="0" w:space="0" w:color="auto"/>
        <w:bottom w:val="none" w:sz="0" w:space="0" w:color="auto"/>
        <w:right w:val="none" w:sz="0" w:space="0" w:color="auto"/>
      </w:divBdr>
    </w:div>
    <w:div w:id="79614128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410845">
      <w:bodyDiv w:val="1"/>
      <w:marLeft w:val="0"/>
      <w:marRight w:val="0"/>
      <w:marTop w:val="0"/>
      <w:marBottom w:val="0"/>
      <w:divBdr>
        <w:top w:val="none" w:sz="0" w:space="0" w:color="auto"/>
        <w:left w:val="none" w:sz="0" w:space="0" w:color="auto"/>
        <w:bottom w:val="none" w:sz="0" w:space="0" w:color="auto"/>
        <w:right w:val="none" w:sz="0" w:space="0" w:color="auto"/>
      </w:divBdr>
    </w:div>
    <w:div w:id="812254552">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
    <w:div w:id="823206478">
      <w:bodyDiv w:val="1"/>
      <w:marLeft w:val="0"/>
      <w:marRight w:val="0"/>
      <w:marTop w:val="0"/>
      <w:marBottom w:val="0"/>
      <w:divBdr>
        <w:top w:val="none" w:sz="0" w:space="0" w:color="auto"/>
        <w:left w:val="none" w:sz="0" w:space="0" w:color="auto"/>
        <w:bottom w:val="none" w:sz="0" w:space="0" w:color="auto"/>
        <w:right w:val="none" w:sz="0" w:space="0" w:color="auto"/>
      </w:divBdr>
    </w:div>
    <w:div w:id="82570961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1137196">
      <w:bodyDiv w:val="1"/>
      <w:marLeft w:val="0"/>
      <w:marRight w:val="0"/>
      <w:marTop w:val="0"/>
      <w:marBottom w:val="0"/>
      <w:divBdr>
        <w:top w:val="none" w:sz="0" w:space="0" w:color="auto"/>
        <w:left w:val="none" w:sz="0" w:space="0" w:color="auto"/>
        <w:bottom w:val="none" w:sz="0" w:space="0" w:color="auto"/>
        <w:right w:val="none" w:sz="0" w:space="0" w:color="auto"/>
      </w:divBdr>
    </w:div>
    <w:div w:id="831411479">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52459280">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55583978">
      <w:bodyDiv w:val="1"/>
      <w:marLeft w:val="0"/>
      <w:marRight w:val="0"/>
      <w:marTop w:val="0"/>
      <w:marBottom w:val="0"/>
      <w:divBdr>
        <w:top w:val="none" w:sz="0" w:space="0" w:color="auto"/>
        <w:left w:val="none" w:sz="0" w:space="0" w:color="auto"/>
        <w:bottom w:val="none" w:sz="0" w:space="0" w:color="auto"/>
        <w:right w:val="none" w:sz="0" w:space="0" w:color="auto"/>
      </w:divBdr>
    </w:div>
    <w:div w:id="869873282">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2038272">
      <w:bodyDiv w:val="1"/>
      <w:marLeft w:val="0"/>
      <w:marRight w:val="0"/>
      <w:marTop w:val="0"/>
      <w:marBottom w:val="0"/>
      <w:divBdr>
        <w:top w:val="none" w:sz="0" w:space="0" w:color="auto"/>
        <w:left w:val="none" w:sz="0" w:space="0" w:color="auto"/>
        <w:bottom w:val="none" w:sz="0" w:space="0" w:color="auto"/>
        <w:right w:val="none" w:sz="0" w:space="0" w:color="auto"/>
      </w:divBdr>
    </w:div>
    <w:div w:id="872958703">
      <w:bodyDiv w:val="1"/>
      <w:marLeft w:val="0"/>
      <w:marRight w:val="0"/>
      <w:marTop w:val="0"/>
      <w:marBottom w:val="0"/>
      <w:divBdr>
        <w:top w:val="none" w:sz="0" w:space="0" w:color="auto"/>
        <w:left w:val="none" w:sz="0" w:space="0" w:color="auto"/>
        <w:bottom w:val="none" w:sz="0" w:space="0" w:color="auto"/>
        <w:right w:val="none" w:sz="0" w:space="0" w:color="auto"/>
      </w:divBdr>
    </w:div>
    <w:div w:id="87669504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7567680">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6747618">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1835091">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955059511">
      <w:bodyDiv w:val="1"/>
      <w:marLeft w:val="0"/>
      <w:marRight w:val="0"/>
      <w:marTop w:val="0"/>
      <w:marBottom w:val="0"/>
      <w:divBdr>
        <w:top w:val="none" w:sz="0" w:space="0" w:color="auto"/>
        <w:left w:val="none" w:sz="0" w:space="0" w:color="auto"/>
        <w:bottom w:val="none" w:sz="0" w:space="0" w:color="auto"/>
        <w:right w:val="none" w:sz="0" w:space="0" w:color="auto"/>
      </w:divBdr>
    </w:div>
    <w:div w:id="95795119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586457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7831751">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9891415">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3194851">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90851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91317112">
      <w:bodyDiv w:val="1"/>
      <w:marLeft w:val="0"/>
      <w:marRight w:val="0"/>
      <w:marTop w:val="0"/>
      <w:marBottom w:val="0"/>
      <w:divBdr>
        <w:top w:val="none" w:sz="0" w:space="0" w:color="auto"/>
        <w:left w:val="none" w:sz="0" w:space="0" w:color="auto"/>
        <w:bottom w:val="none" w:sz="0" w:space="0" w:color="auto"/>
        <w:right w:val="none" w:sz="0" w:space="0" w:color="auto"/>
      </w:divBdr>
    </w:div>
    <w:div w:id="1100180544">
      <w:bodyDiv w:val="1"/>
      <w:marLeft w:val="0"/>
      <w:marRight w:val="0"/>
      <w:marTop w:val="0"/>
      <w:marBottom w:val="0"/>
      <w:divBdr>
        <w:top w:val="none" w:sz="0" w:space="0" w:color="auto"/>
        <w:left w:val="none" w:sz="0" w:space="0" w:color="auto"/>
        <w:bottom w:val="none" w:sz="0" w:space="0" w:color="auto"/>
        <w:right w:val="none" w:sz="0" w:space="0" w:color="auto"/>
      </w:divBdr>
    </w:div>
    <w:div w:id="1103109256">
      <w:bodyDiv w:val="1"/>
      <w:marLeft w:val="0"/>
      <w:marRight w:val="0"/>
      <w:marTop w:val="0"/>
      <w:marBottom w:val="0"/>
      <w:divBdr>
        <w:top w:val="none" w:sz="0" w:space="0" w:color="auto"/>
        <w:left w:val="none" w:sz="0" w:space="0" w:color="auto"/>
        <w:bottom w:val="none" w:sz="0" w:space="0" w:color="auto"/>
        <w:right w:val="none" w:sz="0" w:space="0" w:color="auto"/>
      </w:divBdr>
    </w:div>
    <w:div w:id="1109466632">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33791600">
      <w:bodyDiv w:val="1"/>
      <w:marLeft w:val="0"/>
      <w:marRight w:val="0"/>
      <w:marTop w:val="0"/>
      <w:marBottom w:val="0"/>
      <w:divBdr>
        <w:top w:val="none" w:sz="0" w:space="0" w:color="auto"/>
        <w:left w:val="none" w:sz="0" w:space="0" w:color="auto"/>
        <w:bottom w:val="none" w:sz="0" w:space="0" w:color="auto"/>
        <w:right w:val="none" w:sz="0" w:space="0" w:color="auto"/>
      </w:divBdr>
    </w:div>
    <w:div w:id="1140265330">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5179653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7792879">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3454678">
      <w:bodyDiv w:val="1"/>
      <w:marLeft w:val="0"/>
      <w:marRight w:val="0"/>
      <w:marTop w:val="0"/>
      <w:marBottom w:val="0"/>
      <w:divBdr>
        <w:top w:val="none" w:sz="0" w:space="0" w:color="auto"/>
        <w:left w:val="none" w:sz="0" w:space="0" w:color="auto"/>
        <w:bottom w:val="none" w:sz="0" w:space="0" w:color="auto"/>
        <w:right w:val="none" w:sz="0" w:space="0" w:color="auto"/>
      </w:divBdr>
    </w:div>
    <w:div w:id="1175219258">
      <w:bodyDiv w:val="1"/>
      <w:marLeft w:val="0"/>
      <w:marRight w:val="0"/>
      <w:marTop w:val="0"/>
      <w:marBottom w:val="0"/>
      <w:divBdr>
        <w:top w:val="none" w:sz="0" w:space="0" w:color="auto"/>
        <w:left w:val="none" w:sz="0" w:space="0" w:color="auto"/>
        <w:bottom w:val="none" w:sz="0" w:space="0" w:color="auto"/>
        <w:right w:val="none" w:sz="0" w:space="0" w:color="auto"/>
      </w:divBdr>
    </w:div>
    <w:div w:id="1184367260">
      <w:bodyDiv w:val="1"/>
      <w:marLeft w:val="0"/>
      <w:marRight w:val="0"/>
      <w:marTop w:val="0"/>
      <w:marBottom w:val="0"/>
      <w:divBdr>
        <w:top w:val="none" w:sz="0" w:space="0" w:color="auto"/>
        <w:left w:val="none" w:sz="0" w:space="0" w:color="auto"/>
        <w:bottom w:val="none" w:sz="0" w:space="0" w:color="auto"/>
        <w:right w:val="none" w:sz="0" w:space="0" w:color="auto"/>
      </w:divBdr>
    </w:div>
    <w:div w:id="1189490385">
      <w:bodyDiv w:val="1"/>
      <w:marLeft w:val="0"/>
      <w:marRight w:val="0"/>
      <w:marTop w:val="0"/>
      <w:marBottom w:val="0"/>
      <w:divBdr>
        <w:top w:val="none" w:sz="0" w:space="0" w:color="auto"/>
        <w:left w:val="none" w:sz="0" w:space="0" w:color="auto"/>
        <w:bottom w:val="none" w:sz="0" w:space="0" w:color="auto"/>
        <w:right w:val="none" w:sz="0" w:space="0" w:color="auto"/>
      </w:divBdr>
    </w:div>
    <w:div w:id="1222255938">
      <w:bodyDiv w:val="1"/>
      <w:marLeft w:val="0"/>
      <w:marRight w:val="0"/>
      <w:marTop w:val="0"/>
      <w:marBottom w:val="0"/>
      <w:divBdr>
        <w:top w:val="none" w:sz="0" w:space="0" w:color="auto"/>
        <w:left w:val="none" w:sz="0" w:space="0" w:color="auto"/>
        <w:bottom w:val="none" w:sz="0" w:space="0" w:color="auto"/>
        <w:right w:val="none" w:sz="0" w:space="0" w:color="auto"/>
      </w:divBdr>
    </w:div>
    <w:div w:id="1223057016">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
    <w:div w:id="1239246781">
      <w:bodyDiv w:val="1"/>
      <w:marLeft w:val="0"/>
      <w:marRight w:val="0"/>
      <w:marTop w:val="0"/>
      <w:marBottom w:val="0"/>
      <w:divBdr>
        <w:top w:val="none" w:sz="0" w:space="0" w:color="auto"/>
        <w:left w:val="none" w:sz="0" w:space="0" w:color="auto"/>
        <w:bottom w:val="none" w:sz="0" w:space="0" w:color="auto"/>
        <w:right w:val="none" w:sz="0" w:space="0" w:color="auto"/>
      </w:divBdr>
    </w:div>
    <w:div w:id="1250652586">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6327932">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3437803">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9869692">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147003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7904040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42603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5543527">
      <w:bodyDiv w:val="1"/>
      <w:marLeft w:val="0"/>
      <w:marRight w:val="0"/>
      <w:marTop w:val="0"/>
      <w:marBottom w:val="0"/>
      <w:divBdr>
        <w:top w:val="none" w:sz="0" w:space="0" w:color="auto"/>
        <w:left w:val="none" w:sz="0" w:space="0" w:color="auto"/>
        <w:bottom w:val="none" w:sz="0" w:space="0" w:color="auto"/>
        <w:right w:val="none" w:sz="0" w:space="0" w:color="auto"/>
      </w:divBdr>
    </w:div>
    <w:div w:id="1423575475">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5683222">
      <w:bodyDiv w:val="1"/>
      <w:marLeft w:val="0"/>
      <w:marRight w:val="0"/>
      <w:marTop w:val="0"/>
      <w:marBottom w:val="0"/>
      <w:divBdr>
        <w:top w:val="none" w:sz="0" w:space="0" w:color="auto"/>
        <w:left w:val="none" w:sz="0" w:space="0" w:color="auto"/>
        <w:bottom w:val="none" w:sz="0" w:space="0" w:color="auto"/>
        <w:right w:val="none" w:sz="0" w:space="0" w:color="auto"/>
      </w:divBdr>
    </w:div>
    <w:div w:id="1478448727">
      <w:bodyDiv w:val="1"/>
      <w:marLeft w:val="0"/>
      <w:marRight w:val="0"/>
      <w:marTop w:val="0"/>
      <w:marBottom w:val="0"/>
      <w:divBdr>
        <w:top w:val="none" w:sz="0" w:space="0" w:color="auto"/>
        <w:left w:val="none" w:sz="0" w:space="0" w:color="auto"/>
        <w:bottom w:val="none" w:sz="0" w:space="0" w:color="auto"/>
        <w:right w:val="none" w:sz="0" w:space="0" w:color="auto"/>
      </w:divBdr>
    </w:div>
    <w:div w:id="1495294041">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3861790">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1797668">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6814811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285444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0405413">
      <w:bodyDiv w:val="1"/>
      <w:marLeft w:val="0"/>
      <w:marRight w:val="0"/>
      <w:marTop w:val="0"/>
      <w:marBottom w:val="0"/>
      <w:divBdr>
        <w:top w:val="none" w:sz="0" w:space="0" w:color="auto"/>
        <w:left w:val="none" w:sz="0" w:space="0" w:color="auto"/>
        <w:bottom w:val="none" w:sz="0" w:space="0" w:color="auto"/>
        <w:right w:val="none" w:sz="0" w:space="0" w:color="auto"/>
      </w:divBdr>
    </w:div>
    <w:div w:id="160375981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6161604">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0285046">
      <w:bodyDiv w:val="1"/>
      <w:marLeft w:val="0"/>
      <w:marRight w:val="0"/>
      <w:marTop w:val="0"/>
      <w:marBottom w:val="0"/>
      <w:divBdr>
        <w:top w:val="none" w:sz="0" w:space="0" w:color="auto"/>
        <w:left w:val="none" w:sz="0" w:space="0" w:color="auto"/>
        <w:bottom w:val="none" w:sz="0" w:space="0" w:color="auto"/>
        <w:right w:val="none" w:sz="0" w:space="0" w:color="auto"/>
      </w:divBdr>
    </w:div>
    <w:div w:id="1630472471">
      <w:bodyDiv w:val="1"/>
      <w:marLeft w:val="0"/>
      <w:marRight w:val="0"/>
      <w:marTop w:val="0"/>
      <w:marBottom w:val="0"/>
      <w:divBdr>
        <w:top w:val="none" w:sz="0" w:space="0" w:color="auto"/>
        <w:left w:val="none" w:sz="0" w:space="0" w:color="auto"/>
        <w:bottom w:val="none" w:sz="0" w:space="0" w:color="auto"/>
        <w:right w:val="none" w:sz="0" w:space="0" w:color="auto"/>
      </w:divBdr>
    </w:div>
    <w:div w:id="163074556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663215">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3268021">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0861881">
      <w:bodyDiv w:val="1"/>
      <w:marLeft w:val="0"/>
      <w:marRight w:val="0"/>
      <w:marTop w:val="0"/>
      <w:marBottom w:val="0"/>
      <w:divBdr>
        <w:top w:val="none" w:sz="0" w:space="0" w:color="auto"/>
        <w:left w:val="none" w:sz="0" w:space="0" w:color="auto"/>
        <w:bottom w:val="none" w:sz="0" w:space="0" w:color="auto"/>
        <w:right w:val="none" w:sz="0" w:space="0" w:color="auto"/>
      </w:divBdr>
    </w:div>
    <w:div w:id="167549647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477958">
      <w:bodyDiv w:val="1"/>
      <w:marLeft w:val="0"/>
      <w:marRight w:val="0"/>
      <w:marTop w:val="0"/>
      <w:marBottom w:val="0"/>
      <w:divBdr>
        <w:top w:val="none" w:sz="0" w:space="0" w:color="auto"/>
        <w:left w:val="none" w:sz="0" w:space="0" w:color="auto"/>
        <w:bottom w:val="none" w:sz="0" w:space="0" w:color="auto"/>
        <w:right w:val="none" w:sz="0" w:space="0" w:color="auto"/>
      </w:divBdr>
    </w:div>
    <w:div w:id="1689940592">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711031843">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389707">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19741856">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8358367">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5391804">
      <w:bodyDiv w:val="1"/>
      <w:marLeft w:val="0"/>
      <w:marRight w:val="0"/>
      <w:marTop w:val="0"/>
      <w:marBottom w:val="0"/>
      <w:divBdr>
        <w:top w:val="none" w:sz="0" w:space="0" w:color="auto"/>
        <w:left w:val="none" w:sz="0" w:space="0" w:color="auto"/>
        <w:bottom w:val="none" w:sz="0" w:space="0" w:color="auto"/>
        <w:right w:val="none" w:sz="0" w:space="0" w:color="auto"/>
      </w:divBdr>
    </w:div>
    <w:div w:id="1760060054">
      <w:bodyDiv w:val="1"/>
      <w:marLeft w:val="0"/>
      <w:marRight w:val="0"/>
      <w:marTop w:val="0"/>
      <w:marBottom w:val="0"/>
      <w:divBdr>
        <w:top w:val="none" w:sz="0" w:space="0" w:color="auto"/>
        <w:left w:val="none" w:sz="0" w:space="0" w:color="auto"/>
        <w:bottom w:val="none" w:sz="0" w:space="0" w:color="auto"/>
        <w:right w:val="none" w:sz="0" w:space="0" w:color="auto"/>
      </w:divBdr>
    </w:div>
    <w:div w:id="1766074019">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86193187">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3644346">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420074">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771885">
      <w:bodyDiv w:val="1"/>
      <w:marLeft w:val="0"/>
      <w:marRight w:val="0"/>
      <w:marTop w:val="0"/>
      <w:marBottom w:val="0"/>
      <w:divBdr>
        <w:top w:val="none" w:sz="0" w:space="0" w:color="auto"/>
        <w:left w:val="none" w:sz="0" w:space="0" w:color="auto"/>
        <w:bottom w:val="none" w:sz="0" w:space="0" w:color="auto"/>
        <w:right w:val="none" w:sz="0" w:space="0" w:color="auto"/>
      </w:divBdr>
    </w:div>
    <w:div w:id="1844319480">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6188251">
      <w:bodyDiv w:val="1"/>
      <w:marLeft w:val="0"/>
      <w:marRight w:val="0"/>
      <w:marTop w:val="0"/>
      <w:marBottom w:val="0"/>
      <w:divBdr>
        <w:top w:val="none" w:sz="0" w:space="0" w:color="auto"/>
        <w:left w:val="none" w:sz="0" w:space="0" w:color="auto"/>
        <w:bottom w:val="none" w:sz="0" w:space="0" w:color="auto"/>
        <w:right w:val="none" w:sz="0" w:space="0" w:color="auto"/>
      </w:divBdr>
    </w:div>
    <w:div w:id="1860898655">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2298400">
      <w:bodyDiv w:val="1"/>
      <w:marLeft w:val="0"/>
      <w:marRight w:val="0"/>
      <w:marTop w:val="0"/>
      <w:marBottom w:val="0"/>
      <w:divBdr>
        <w:top w:val="none" w:sz="0" w:space="0" w:color="auto"/>
        <w:left w:val="none" w:sz="0" w:space="0" w:color="auto"/>
        <w:bottom w:val="none" w:sz="0" w:space="0" w:color="auto"/>
        <w:right w:val="none" w:sz="0" w:space="0" w:color="auto"/>
      </w:divBdr>
    </w:div>
    <w:div w:id="1874002579">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04410703">
      <w:bodyDiv w:val="1"/>
      <w:marLeft w:val="0"/>
      <w:marRight w:val="0"/>
      <w:marTop w:val="0"/>
      <w:marBottom w:val="0"/>
      <w:divBdr>
        <w:top w:val="none" w:sz="0" w:space="0" w:color="auto"/>
        <w:left w:val="none" w:sz="0" w:space="0" w:color="auto"/>
        <w:bottom w:val="none" w:sz="0" w:space="0" w:color="auto"/>
        <w:right w:val="none" w:sz="0" w:space="0" w:color="auto"/>
      </w:divBdr>
    </w:div>
    <w:div w:id="1905866718">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2232069">
      <w:bodyDiv w:val="1"/>
      <w:marLeft w:val="0"/>
      <w:marRight w:val="0"/>
      <w:marTop w:val="0"/>
      <w:marBottom w:val="0"/>
      <w:divBdr>
        <w:top w:val="none" w:sz="0" w:space="0" w:color="auto"/>
        <w:left w:val="none" w:sz="0" w:space="0" w:color="auto"/>
        <w:bottom w:val="none" w:sz="0" w:space="0" w:color="auto"/>
        <w:right w:val="none" w:sz="0" w:space="0" w:color="auto"/>
      </w:divBdr>
    </w:div>
    <w:div w:id="1916356635">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4680472">
      <w:bodyDiv w:val="1"/>
      <w:marLeft w:val="0"/>
      <w:marRight w:val="0"/>
      <w:marTop w:val="0"/>
      <w:marBottom w:val="0"/>
      <w:divBdr>
        <w:top w:val="none" w:sz="0" w:space="0" w:color="auto"/>
        <w:left w:val="none" w:sz="0" w:space="0" w:color="auto"/>
        <w:bottom w:val="none" w:sz="0" w:space="0" w:color="auto"/>
        <w:right w:val="none" w:sz="0" w:space="0" w:color="auto"/>
      </w:divBdr>
    </w:div>
    <w:div w:id="1926108045">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4604918">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002">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819404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56775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156615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4642944">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72200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06920802">
      <w:bodyDiv w:val="1"/>
      <w:marLeft w:val="0"/>
      <w:marRight w:val="0"/>
      <w:marTop w:val="0"/>
      <w:marBottom w:val="0"/>
      <w:divBdr>
        <w:top w:val="none" w:sz="0" w:space="0" w:color="auto"/>
        <w:left w:val="none" w:sz="0" w:space="0" w:color="auto"/>
        <w:bottom w:val="none" w:sz="0" w:space="0" w:color="auto"/>
        <w:right w:val="none" w:sz="0" w:space="0" w:color="auto"/>
      </w:divBdr>
    </w:div>
    <w:div w:id="2108305461">
      <w:bodyDiv w:val="1"/>
      <w:marLeft w:val="0"/>
      <w:marRight w:val="0"/>
      <w:marTop w:val="0"/>
      <w:marBottom w:val="0"/>
      <w:divBdr>
        <w:top w:val="none" w:sz="0" w:space="0" w:color="auto"/>
        <w:left w:val="none" w:sz="0" w:space="0" w:color="auto"/>
        <w:bottom w:val="none" w:sz="0" w:space="0" w:color="auto"/>
        <w:right w:val="none" w:sz="0" w:space="0" w:color="auto"/>
      </w:divBdr>
    </w:div>
    <w:div w:id="2108495727">
      <w:bodyDiv w:val="1"/>
      <w:marLeft w:val="0"/>
      <w:marRight w:val="0"/>
      <w:marTop w:val="0"/>
      <w:marBottom w:val="0"/>
      <w:divBdr>
        <w:top w:val="none" w:sz="0" w:space="0" w:color="auto"/>
        <w:left w:val="none" w:sz="0" w:space="0" w:color="auto"/>
        <w:bottom w:val="none" w:sz="0" w:space="0" w:color="auto"/>
        <w:right w:val="none" w:sz="0" w:space="0" w:color="auto"/>
      </w:divBdr>
    </w:div>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FCDF-95DC-44BC-BC69-91D1E966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18089</Words>
  <Characters>97681</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11</cp:revision>
  <dcterms:created xsi:type="dcterms:W3CDTF">2019-04-30T13:12:00Z</dcterms:created>
  <dcterms:modified xsi:type="dcterms:W3CDTF">2019-07-02T11:41:00Z</dcterms:modified>
</cp:coreProperties>
</file>