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rsidP="00C73F17">
      <w:pPr>
        <w:spacing w:after="0"/>
        <w:jc w:val="center"/>
        <w:rPr>
          <w:b/>
          <w:sz w:val="72"/>
        </w:rPr>
      </w:pPr>
      <w:bookmarkStart w:id="0" w:name="_Toc26950917"/>
    </w:p>
    <w:p w:rsidR="00C73F17" w:rsidRDefault="00C73F17" w:rsidP="00C73F17">
      <w:pPr>
        <w:spacing w:after="0"/>
        <w:jc w:val="center"/>
        <w:rPr>
          <w:b/>
          <w:sz w:val="72"/>
        </w:rPr>
      </w:pPr>
      <w:r>
        <w:rPr>
          <w:b/>
          <w:sz w:val="72"/>
        </w:rPr>
        <w:t>PLANO TRIMESTRAL</w:t>
      </w:r>
    </w:p>
    <w:p w:rsidR="00C73F17" w:rsidRDefault="00C73F17" w:rsidP="00C73F17">
      <w:pPr>
        <w:spacing w:after="0"/>
        <w:jc w:val="center"/>
        <w:rPr>
          <w:b/>
          <w:sz w:val="52"/>
        </w:rPr>
      </w:pPr>
    </w:p>
    <w:p w:rsidR="00C73F17" w:rsidRDefault="00C73F17" w:rsidP="00C73F17">
      <w:pPr>
        <w:spacing w:after="0"/>
        <w:jc w:val="center"/>
        <w:rPr>
          <w:b/>
          <w:sz w:val="52"/>
        </w:rPr>
      </w:pPr>
      <w:r>
        <w:rPr>
          <w:b/>
          <w:sz w:val="96"/>
        </w:rPr>
        <w:t>2º ANO</w:t>
      </w:r>
    </w:p>
    <w:p w:rsidR="00C73F17" w:rsidRDefault="00C73F17" w:rsidP="00C73F17">
      <w:pPr>
        <w:spacing w:after="0"/>
        <w:jc w:val="center"/>
        <w:rPr>
          <w:b/>
          <w:sz w:val="52"/>
        </w:rPr>
      </w:pPr>
      <w:r>
        <w:rPr>
          <w:b/>
          <w:sz w:val="52"/>
        </w:rPr>
        <w:t>ENSINO FUNDAMENTAL</w:t>
      </w:r>
    </w:p>
    <w:p w:rsidR="00C73F17" w:rsidRDefault="00C73F17" w:rsidP="00C73F17">
      <w:pPr>
        <w:spacing w:after="0"/>
        <w:jc w:val="center"/>
        <w:rPr>
          <w:b/>
          <w:sz w:val="52"/>
        </w:rPr>
      </w:pPr>
    </w:p>
    <w:p w:rsidR="00C73F17" w:rsidRDefault="00C73F17" w:rsidP="00C73F17">
      <w:pPr>
        <w:spacing w:after="0"/>
        <w:jc w:val="center"/>
        <w:rPr>
          <w:b/>
          <w:sz w:val="52"/>
        </w:rPr>
      </w:pPr>
    </w:p>
    <w:p w:rsidR="00C73F17" w:rsidRDefault="00C73F17" w:rsidP="00C73F17">
      <w:pPr>
        <w:spacing w:after="0"/>
        <w:jc w:val="center"/>
        <w:rPr>
          <w:b/>
          <w:sz w:val="52"/>
        </w:rPr>
      </w:pPr>
    </w:p>
    <w:p w:rsidR="00C73F17" w:rsidRDefault="00C73F17" w:rsidP="00C73F17">
      <w:pPr>
        <w:spacing w:after="0"/>
        <w:jc w:val="center"/>
        <w:rPr>
          <w:b/>
          <w:sz w:val="52"/>
        </w:rPr>
      </w:pPr>
      <w:r>
        <w:rPr>
          <w:b/>
          <w:sz w:val="52"/>
        </w:rPr>
        <w:t>REDE MUNICIPAL DE ENSINO</w:t>
      </w:r>
    </w:p>
    <w:p w:rsidR="00C73F17" w:rsidRDefault="00C73F17" w:rsidP="00C73F17">
      <w:pPr>
        <w:spacing w:after="0"/>
        <w:jc w:val="center"/>
        <w:rPr>
          <w:b/>
          <w:sz w:val="52"/>
        </w:rPr>
      </w:pPr>
    </w:p>
    <w:p w:rsidR="00C73F17" w:rsidRDefault="00C73F17" w:rsidP="00C73F17">
      <w:pPr>
        <w:jc w:val="center"/>
        <w:rPr>
          <w:rFonts w:asciiTheme="majorHAnsi" w:eastAsiaTheme="majorEastAsia" w:hAnsiTheme="majorHAnsi" w:cstheme="majorBidi"/>
          <w:sz w:val="28"/>
          <w:szCs w:val="28"/>
        </w:rPr>
      </w:pPr>
      <w:r>
        <w:rPr>
          <w:b/>
          <w:sz w:val="52"/>
        </w:rPr>
        <w:t>NOVA PETRÓPOLIS, 11 DE FEVEREIRO DE 2020.</w:t>
      </w:r>
    </w:p>
    <w:p w:rsidR="00CE4DB7" w:rsidRPr="00E50164" w:rsidRDefault="00CE4DB7" w:rsidP="00EF674B">
      <w:pPr>
        <w:pStyle w:val="Ttulo1"/>
        <w:jc w:val="center"/>
        <w:rPr>
          <w:color w:val="auto"/>
        </w:rPr>
      </w:pPr>
      <w:r w:rsidRPr="00E50164">
        <w:rPr>
          <w:color w:val="auto"/>
        </w:rPr>
        <w:lastRenderedPageBreak/>
        <w:t>LÍNGUA PORTUGUESA -2º ANO</w:t>
      </w:r>
      <w:bookmarkEnd w:id="0"/>
      <w:r w:rsidR="00F83851">
        <w:rPr>
          <w:color w:val="auto"/>
        </w:rPr>
        <w:t xml:space="preserve"> – 1º Trimestre</w:t>
      </w:r>
    </w:p>
    <w:tbl>
      <w:tblPr>
        <w:tblStyle w:val="Tabelacomgrade"/>
        <w:tblW w:w="14932" w:type="dxa"/>
        <w:jc w:val="center"/>
        <w:tblLayout w:type="fixed"/>
        <w:tblLook w:val="04A0"/>
      </w:tblPr>
      <w:tblGrid>
        <w:gridCol w:w="1875"/>
        <w:gridCol w:w="1985"/>
        <w:gridCol w:w="1842"/>
        <w:gridCol w:w="9230"/>
      </w:tblGrid>
      <w:tr w:rsidR="00F83851" w:rsidRPr="00E50164" w:rsidTr="00F83851">
        <w:trPr>
          <w:jc w:val="center"/>
        </w:trPr>
        <w:tc>
          <w:tcPr>
            <w:tcW w:w="1875" w:type="dxa"/>
          </w:tcPr>
          <w:p w:rsidR="00F83851" w:rsidRPr="00E50164" w:rsidRDefault="00F83851" w:rsidP="00E7353C">
            <w:pPr>
              <w:jc w:val="center"/>
              <w:rPr>
                <w:b/>
              </w:rPr>
            </w:pPr>
            <w:r w:rsidRPr="00E50164">
              <w:rPr>
                <w:b/>
              </w:rPr>
              <w:t>CAMPOS DE ATUAÇÃO</w:t>
            </w:r>
          </w:p>
        </w:tc>
        <w:tc>
          <w:tcPr>
            <w:tcW w:w="1985" w:type="dxa"/>
          </w:tcPr>
          <w:p w:rsidR="00F83851" w:rsidRPr="00E50164" w:rsidRDefault="00F83851" w:rsidP="00E7353C">
            <w:pPr>
              <w:jc w:val="center"/>
              <w:rPr>
                <w:b/>
              </w:rPr>
            </w:pPr>
            <w:r w:rsidRPr="00E50164">
              <w:rPr>
                <w:b/>
              </w:rPr>
              <w:t>PRÁTICAS DE LINGUAGEM</w:t>
            </w:r>
          </w:p>
        </w:tc>
        <w:tc>
          <w:tcPr>
            <w:tcW w:w="1842" w:type="dxa"/>
          </w:tcPr>
          <w:p w:rsidR="00F83851" w:rsidRPr="00E50164" w:rsidRDefault="00F83851" w:rsidP="00E7353C">
            <w:pPr>
              <w:jc w:val="center"/>
              <w:rPr>
                <w:b/>
              </w:rPr>
            </w:pPr>
            <w:r w:rsidRPr="00E50164">
              <w:rPr>
                <w:b/>
              </w:rPr>
              <w:t>OBJETOS DE CONHECIMENTO</w:t>
            </w:r>
          </w:p>
        </w:tc>
        <w:tc>
          <w:tcPr>
            <w:tcW w:w="9230" w:type="dxa"/>
          </w:tcPr>
          <w:p w:rsidR="00F83851" w:rsidRPr="00E50164" w:rsidRDefault="00F83851" w:rsidP="00E7353C">
            <w:pPr>
              <w:jc w:val="center"/>
              <w:rPr>
                <w:b/>
              </w:rPr>
            </w:pPr>
            <w:r w:rsidRPr="00E50164">
              <w:rPr>
                <w:b/>
              </w:rPr>
              <w:t xml:space="preserve">HABILIDADES </w:t>
            </w:r>
          </w:p>
        </w:tc>
      </w:tr>
      <w:tr w:rsidR="00F83851" w:rsidRPr="00E50164" w:rsidTr="00F83851">
        <w:trPr>
          <w:jc w:val="center"/>
        </w:trPr>
        <w:tc>
          <w:tcPr>
            <w:tcW w:w="1875" w:type="dxa"/>
          </w:tcPr>
          <w:p w:rsidR="00F83851" w:rsidRPr="00E50164" w:rsidRDefault="00F83851" w:rsidP="00E7353C">
            <w:pPr>
              <w:jc w:val="both"/>
            </w:pPr>
            <w:r w:rsidRPr="00E50164">
              <w:t xml:space="preserve">  TODOS  OS  CAMPOS  DE  ATUAÇÃO  </w:t>
            </w:r>
          </w:p>
        </w:tc>
        <w:tc>
          <w:tcPr>
            <w:tcW w:w="1985" w:type="dxa"/>
          </w:tcPr>
          <w:p w:rsidR="00F83851" w:rsidRPr="00E50164" w:rsidRDefault="00F83851" w:rsidP="00E7353C">
            <w:pPr>
              <w:jc w:val="both"/>
            </w:pPr>
            <w:r w:rsidRPr="00E50164">
              <w:t xml:space="preserve">Análise linguística/semiótica (Alfabetização) </w:t>
            </w:r>
          </w:p>
        </w:tc>
        <w:tc>
          <w:tcPr>
            <w:tcW w:w="1842" w:type="dxa"/>
          </w:tcPr>
          <w:p w:rsidR="00F83851" w:rsidRPr="00E50164" w:rsidRDefault="00F83851" w:rsidP="00E7353C">
            <w:pPr>
              <w:jc w:val="both"/>
            </w:pPr>
            <w:r w:rsidRPr="00E50164">
              <w:t xml:space="preserve">Construção do sistema alfabético e da ortografia </w:t>
            </w:r>
          </w:p>
        </w:tc>
        <w:tc>
          <w:tcPr>
            <w:tcW w:w="9230" w:type="dxa"/>
          </w:tcPr>
          <w:p w:rsidR="00F83851" w:rsidRPr="00E50164" w:rsidRDefault="00F83851" w:rsidP="00E7353C">
            <w:pPr>
              <w:jc w:val="both"/>
            </w:pPr>
            <w:r w:rsidRPr="00E50164">
              <w:t>(EF02LP02) Segmentar palavras em sílabas e remover e substituir sílabas iniciais, mediais ou finais para criar novas palavras.</w:t>
            </w:r>
          </w:p>
          <w:p w:rsidR="00F83851" w:rsidRPr="00E50164" w:rsidRDefault="00F83851" w:rsidP="00E7353C">
            <w:pPr>
              <w:jc w:val="both"/>
            </w:pPr>
            <w:r w:rsidRPr="00E50164">
              <w:t>(EF02LP02RS-1) Explorar e identificar semelhanças e diferenças (número de letras, letras iniciais, letras finais) entre palavras.</w:t>
            </w:r>
          </w:p>
          <w:p w:rsidR="00F83851" w:rsidRPr="00E50164" w:rsidRDefault="00F83851" w:rsidP="00E7353C">
            <w:pPr>
              <w:jc w:val="both"/>
            </w:pPr>
            <w:r w:rsidRPr="00E50164">
              <w:t>(EF02LP02RS-2) Formar palavras, através de acréscimo, troca e supressão de letras.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  TODOS  OS  CAMPOS  DE  ATUAÇÃO  </w:t>
            </w:r>
          </w:p>
        </w:tc>
        <w:tc>
          <w:tcPr>
            <w:tcW w:w="1985" w:type="dxa"/>
          </w:tcPr>
          <w:p w:rsidR="00F83851" w:rsidRPr="00E50164" w:rsidRDefault="00F83851" w:rsidP="00E7353C">
            <w:pPr>
              <w:jc w:val="both"/>
            </w:pPr>
            <w:r w:rsidRPr="00E50164">
              <w:t xml:space="preserve">Análise linguística/semiótica (Alfabetização) </w:t>
            </w:r>
          </w:p>
        </w:tc>
        <w:tc>
          <w:tcPr>
            <w:tcW w:w="1842" w:type="dxa"/>
          </w:tcPr>
          <w:p w:rsidR="00F83851" w:rsidRPr="00E50164" w:rsidRDefault="00F83851" w:rsidP="00E7353C">
            <w:pPr>
              <w:jc w:val="both"/>
            </w:pPr>
            <w:r w:rsidRPr="00E50164">
              <w:t xml:space="preserve">Construção do sistema alfabético e da ortografia </w:t>
            </w:r>
          </w:p>
        </w:tc>
        <w:tc>
          <w:tcPr>
            <w:tcW w:w="9230" w:type="dxa"/>
          </w:tcPr>
          <w:p w:rsidR="00F83851" w:rsidRPr="00E50164" w:rsidRDefault="00F83851" w:rsidP="00E7353C">
            <w:pPr>
              <w:jc w:val="both"/>
            </w:pPr>
            <w:r w:rsidRPr="00E50164">
              <w:t>(EF02LP03) Ler e escrever palavras com correspondências regulares diretas entre letras e fonemas (f, v, t, d, p, b) e correspondências regulares contextuais (c e q; e e o, em posição átona em final de palavra).</w:t>
            </w:r>
          </w:p>
          <w:p w:rsidR="00F83851" w:rsidRPr="00E50164" w:rsidRDefault="00F83851" w:rsidP="00E7353C">
            <w:r w:rsidRPr="00E50164">
              <w:t>(EF02LP03RS-1) Ler e escrever palavras com correspondências regulares diretas entre letras e fonemas (f, v, t, d, p, b) e correspondências regulares contextuais (c e q; e e o, em posição átona em final de palavra), apropriando-se progressivamente da  ortografia.</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  TODOS  OS  CAMPOS  DE  ATUAÇÃO  </w:t>
            </w:r>
          </w:p>
        </w:tc>
        <w:tc>
          <w:tcPr>
            <w:tcW w:w="1985" w:type="dxa"/>
          </w:tcPr>
          <w:p w:rsidR="00F83851" w:rsidRPr="00E50164" w:rsidRDefault="00F83851" w:rsidP="00E7353C">
            <w:pPr>
              <w:jc w:val="both"/>
            </w:pPr>
            <w:r w:rsidRPr="00E50164">
              <w:t xml:space="preserve">Análise linguística/semiótica (Alfabetização) </w:t>
            </w:r>
          </w:p>
        </w:tc>
        <w:tc>
          <w:tcPr>
            <w:tcW w:w="1842" w:type="dxa"/>
          </w:tcPr>
          <w:p w:rsidR="00F83851" w:rsidRPr="00E50164" w:rsidRDefault="00F83851" w:rsidP="00E7353C">
            <w:pPr>
              <w:jc w:val="both"/>
            </w:pPr>
            <w:r w:rsidRPr="00E50164">
              <w:t xml:space="preserve">Construção do sistema alfabético e da ortografia </w:t>
            </w:r>
          </w:p>
        </w:tc>
        <w:tc>
          <w:tcPr>
            <w:tcW w:w="9230" w:type="dxa"/>
          </w:tcPr>
          <w:p w:rsidR="00F83851" w:rsidRPr="00E50164" w:rsidRDefault="00F83851" w:rsidP="00E7353C">
            <w:pPr>
              <w:jc w:val="both"/>
            </w:pPr>
            <w:r w:rsidRPr="00E50164">
              <w:t>(EF02LP04) Ler e escrever corretamente palavras com sílabas CV, V, CVC, CCV, identificando que existem vogais em todas as sílabas.</w:t>
            </w:r>
          </w:p>
          <w:p w:rsidR="00F83851" w:rsidRPr="00E50164" w:rsidRDefault="00F83851" w:rsidP="00E7353C">
            <w:pPr>
              <w:jc w:val="both"/>
            </w:pPr>
            <w:r w:rsidRPr="00E50164">
              <w:t>(EF02LP04RS-1) Ler e escrever corretamente, de forma gradativa, palavras com sílabas CV, V, CVC, CCV, identificando que existem vogais em todas as sílabas, explorando sílabas canônicas e complexas.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  TODOS  OS  CAMPOS  DE  ATUAÇÃO  </w:t>
            </w:r>
          </w:p>
        </w:tc>
        <w:tc>
          <w:tcPr>
            <w:tcW w:w="1985" w:type="dxa"/>
          </w:tcPr>
          <w:p w:rsidR="00F83851" w:rsidRPr="00E50164" w:rsidRDefault="00F83851" w:rsidP="00E7353C">
            <w:pPr>
              <w:jc w:val="both"/>
            </w:pPr>
            <w:r w:rsidRPr="00E50164">
              <w:t xml:space="preserve">Análise linguística/semiótica (Alfabetização) </w:t>
            </w:r>
          </w:p>
        </w:tc>
        <w:tc>
          <w:tcPr>
            <w:tcW w:w="1842" w:type="dxa"/>
          </w:tcPr>
          <w:p w:rsidR="00F83851" w:rsidRPr="00E50164" w:rsidRDefault="00F83851" w:rsidP="00E7353C">
            <w:pPr>
              <w:jc w:val="both"/>
            </w:pPr>
            <w:r w:rsidRPr="00E50164">
              <w:t xml:space="preserve">Conhecimento do alfabeto do português do Brasil </w:t>
            </w:r>
          </w:p>
        </w:tc>
        <w:tc>
          <w:tcPr>
            <w:tcW w:w="9230" w:type="dxa"/>
          </w:tcPr>
          <w:p w:rsidR="00F83851" w:rsidRPr="00E50164" w:rsidRDefault="00F83851" w:rsidP="00E7353C">
            <w:pPr>
              <w:jc w:val="both"/>
            </w:pPr>
            <w:r w:rsidRPr="00E50164">
              <w:t>(EF02LP06) Perceber o princípio acrofônico que opera nos nomes das letras do alfabeto.</w:t>
            </w:r>
          </w:p>
          <w:p w:rsidR="00F83851" w:rsidRPr="00E50164" w:rsidRDefault="00F83851" w:rsidP="00E7353C">
            <w:pPr>
              <w:jc w:val="both"/>
            </w:pPr>
            <w:r w:rsidRPr="00E50164">
              <w:t>(EF02LP06RS-1) Perceber que na maioria das vezes cada letra pode representar um som.</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 CAMPO   DA   VIDA   COTIDIANA</w:t>
            </w:r>
          </w:p>
        </w:tc>
        <w:tc>
          <w:tcPr>
            <w:tcW w:w="1985" w:type="dxa"/>
          </w:tcPr>
          <w:p w:rsidR="00F83851" w:rsidRPr="00E50164" w:rsidRDefault="00F83851" w:rsidP="00E7353C">
            <w:pPr>
              <w:jc w:val="both"/>
            </w:pPr>
            <w:r w:rsidRPr="00E50164">
              <w:t xml:space="preserve">Oralidade </w:t>
            </w:r>
          </w:p>
        </w:tc>
        <w:tc>
          <w:tcPr>
            <w:tcW w:w="1842" w:type="dxa"/>
          </w:tcPr>
          <w:p w:rsidR="00F83851" w:rsidRPr="00E50164" w:rsidRDefault="00F83851" w:rsidP="00E7353C">
            <w:pPr>
              <w:jc w:val="both"/>
            </w:pPr>
            <w:r w:rsidRPr="00E50164">
              <w:t xml:space="preserve">Produção de texto oral </w:t>
            </w:r>
          </w:p>
        </w:tc>
        <w:tc>
          <w:tcPr>
            <w:tcW w:w="9230" w:type="dxa"/>
          </w:tcPr>
          <w:p w:rsidR="00F83851" w:rsidRPr="00E50164" w:rsidRDefault="00F83851" w:rsidP="00E7353C">
            <w:pPr>
              <w:jc w:val="both"/>
            </w:pPr>
            <w:r w:rsidRPr="00E50164">
              <w:t>(EF02LP15) Cantar cantigas e canções, obedecendo ao ritmo e à melodia.</w:t>
            </w:r>
          </w:p>
          <w:p w:rsidR="00F83851" w:rsidRPr="00E50164" w:rsidRDefault="00F83851" w:rsidP="00E7353C">
            <w:pPr>
              <w:jc w:val="both"/>
            </w:pPr>
            <w:r w:rsidRPr="00E50164">
              <w:t>(EF02LP15RS-1) Perceber a sonoridade presente em cantigas e canções.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rPr>
                <w:rStyle w:val="Refdecomentrio"/>
                <w:sz w:val="22"/>
                <w:szCs w:val="22"/>
              </w:rPr>
            </w:pPr>
            <w:r w:rsidRPr="00E50164">
              <w:t xml:space="preserve"> CAMPO   DA   VIDA   COTIDIANA</w:t>
            </w:r>
          </w:p>
        </w:tc>
        <w:tc>
          <w:tcPr>
            <w:tcW w:w="1985" w:type="dxa"/>
          </w:tcPr>
          <w:p w:rsidR="00F83851" w:rsidRPr="00E50164" w:rsidRDefault="00F83851" w:rsidP="00E7353C">
            <w:pPr>
              <w:jc w:val="both"/>
            </w:pPr>
            <w:r w:rsidRPr="00E50164">
              <w:t xml:space="preserve">Análise linguística/semiótica (Alfabetização) </w:t>
            </w:r>
          </w:p>
        </w:tc>
        <w:tc>
          <w:tcPr>
            <w:tcW w:w="1842" w:type="dxa"/>
          </w:tcPr>
          <w:p w:rsidR="00F83851" w:rsidRPr="00E50164" w:rsidRDefault="00F83851" w:rsidP="00E7353C">
            <w:pPr>
              <w:jc w:val="both"/>
            </w:pPr>
            <w:r w:rsidRPr="00E50164">
              <w:t xml:space="preserve">Forma de composição do texto </w:t>
            </w:r>
          </w:p>
        </w:tc>
        <w:tc>
          <w:tcPr>
            <w:tcW w:w="9230" w:type="dxa"/>
          </w:tcPr>
          <w:p w:rsidR="00F83851" w:rsidRPr="00E50164" w:rsidRDefault="00F83851" w:rsidP="00E7353C">
            <w:pPr>
              <w:jc w:val="both"/>
            </w:pPr>
            <w:r w:rsidRPr="00E50164">
              <w:t xml:space="preserve">(EF02LP17) Identificar e reproduzir, em relatos de experiências pessoais, a sequência dos fatos, utilizando expressões que marquem a passagem do tempo (“antes”, “depois”, “ontem”, “hoje”, “amanhã”, “outro dia”, “antigamente”, “há muito tempo” etc.), e o nível de informatividade </w:t>
            </w:r>
            <w:r w:rsidRPr="00E50164">
              <w:lastRenderedPageBreak/>
              <w:t>necessário.</w:t>
            </w:r>
          </w:p>
          <w:p w:rsidR="00F83851" w:rsidRPr="00E50164" w:rsidRDefault="00F83851" w:rsidP="00E7353C">
            <w:pPr>
              <w:jc w:val="both"/>
            </w:pPr>
            <w:r w:rsidRPr="00E50164">
              <w:t>(EF02LP17RS-1) Localizar no texto marcas de  sequência lógico- temporal (início, meio e fim; presente, passado, futuro).</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rPr>
                <w:rStyle w:val="Refdecomentrio"/>
                <w:sz w:val="22"/>
                <w:szCs w:val="22"/>
              </w:rPr>
            </w:pPr>
            <w:r w:rsidRPr="00E50164">
              <w:lastRenderedPageBreak/>
              <w:t xml:space="preserve">Campo das práticas de estudo e pesquisa </w:t>
            </w:r>
          </w:p>
        </w:tc>
        <w:tc>
          <w:tcPr>
            <w:tcW w:w="1985" w:type="dxa"/>
          </w:tcPr>
          <w:p w:rsidR="00F83851" w:rsidRPr="00E50164" w:rsidRDefault="00F83851" w:rsidP="00E7353C">
            <w:pPr>
              <w:jc w:val="both"/>
            </w:pPr>
            <w:r w:rsidRPr="00E50164">
              <w:t xml:space="preserve">Leitura/escuta (compartilhada e autônoma) </w:t>
            </w:r>
          </w:p>
        </w:tc>
        <w:tc>
          <w:tcPr>
            <w:tcW w:w="1842" w:type="dxa"/>
          </w:tcPr>
          <w:p w:rsidR="00F83851" w:rsidRPr="00E50164" w:rsidRDefault="00F83851" w:rsidP="00E7353C">
            <w:pPr>
              <w:jc w:val="both"/>
            </w:pPr>
            <w:r w:rsidRPr="00E50164">
              <w:t xml:space="preserve">Pesquisa </w:t>
            </w:r>
          </w:p>
        </w:tc>
        <w:tc>
          <w:tcPr>
            <w:tcW w:w="9230" w:type="dxa"/>
          </w:tcPr>
          <w:p w:rsidR="00F83851" w:rsidRPr="00E50164" w:rsidRDefault="00F83851" w:rsidP="00E7353C">
            <w:pPr>
              <w:jc w:val="both"/>
            </w:pPr>
            <w:r w:rsidRPr="00E50164">
              <w:t>(EF02LP21) Explorar, com a mediação do professor, textos informativos de diferentes ambientes digitais de pesquisa, conhecendo suas possibilidades.</w:t>
            </w:r>
          </w:p>
          <w:p w:rsidR="00F83851" w:rsidRPr="00E50164" w:rsidRDefault="00F83851" w:rsidP="00E7353C">
            <w:pPr>
              <w:jc w:val="both"/>
            </w:pPr>
            <w:r w:rsidRPr="00E50164">
              <w:t>(EF02LP21RS-1) Realizar  progressivamente</w:t>
            </w:r>
          </w:p>
          <w:p w:rsidR="00F83851" w:rsidRPr="00E50164" w:rsidRDefault="00F83851" w:rsidP="00E7353C">
            <w:pPr>
              <w:jc w:val="both"/>
            </w:pPr>
            <w:r w:rsidRPr="00E50164">
              <w:t>pesquisas, por meio da exploração de textos informativos em diferentes mídias.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rPr>
                <w:rStyle w:val="Refdecomentrio"/>
                <w:sz w:val="22"/>
                <w:szCs w:val="22"/>
              </w:rPr>
            </w:pPr>
            <w:r w:rsidRPr="00E50164">
              <w:t xml:space="preserve">Campo das práticas de estudo e pesquisa </w:t>
            </w:r>
          </w:p>
        </w:tc>
        <w:tc>
          <w:tcPr>
            <w:tcW w:w="1985" w:type="dxa"/>
          </w:tcPr>
          <w:p w:rsidR="00F83851" w:rsidRPr="00E50164" w:rsidRDefault="00F83851" w:rsidP="00E7353C">
            <w:pPr>
              <w:jc w:val="both"/>
            </w:pPr>
            <w:r w:rsidRPr="00E50164">
              <w:t xml:space="preserve">Análise linguística/semiótica (Alfabetização) </w:t>
            </w:r>
          </w:p>
        </w:tc>
        <w:tc>
          <w:tcPr>
            <w:tcW w:w="1842" w:type="dxa"/>
          </w:tcPr>
          <w:p w:rsidR="00F83851" w:rsidRPr="00E50164" w:rsidRDefault="00F83851" w:rsidP="00E7353C">
            <w:pPr>
              <w:jc w:val="both"/>
            </w:pPr>
            <w:r w:rsidRPr="00E50164">
              <w:t xml:space="preserve">Forma de composição dos textos/Adequação do texto às normas de escrita </w:t>
            </w:r>
          </w:p>
        </w:tc>
        <w:tc>
          <w:tcPr>
            <w:tcW w:w="9230" w:type="dxa"/>
          </w:tcPr>
          <w:p w:rsidR="00F83851" w:rsidRPr="00E50164" w:rsidRDefault="00F83851" w:rsidP="00E7353C">
            <w:pPr>
              <w:jc w:val="both"/>
            </w:pPr>
            <w:r w:rsidRPr="00E50164">
              <w:t>(EF02LP25) Identificar e reproduzir, em relatos de experimentos, entrevistas, verbetes de enciclopédia infantil, digitais ou impressos, a formatação e diagramação específica de cada um desses gêneros, inclusive em suas versões orais.</w:t>
            </w:r>
          </w:p>
          <w:p w:rsidR="00F83851" w:rsidRPr="00E50164" w:rsidRDefault="00F83851" w:rsidP="00E7353C">
            <w:pPr>
              <w:jc w:val="both"/>
            </w:pPr>
            <w:r w:rsidRPr="00E50164">
              <w:t>(EF02LP25RS-1) Conhecer e apropriar-se progressivamente da composição e estilo dos gêneros relatos de experimentos, entrevistas, verbetes de Enciclopédia infantil, digitais ou impressos.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Campo artístico-literário </w:t>
            </w:r>
          </w:p>
        </w:tc>
        <w:tc>
          <w:tcPr>
            <w:tcW w:w="1985" w:type="dxa"/>
          </w:tcPr>
          <w:p w:rsidR="00F83851" w:rsidRPr="00E50164" w:rsidRDefault="00F83851" w:rsidP="00E7353C">
            <w:pPr>
              <w:jc w:val="both"/>
            </w:pPr>
            <w:r w:rsidRPr="00E50164">
              <w:t xml:space="preserve">Leitura/escuta (compartilhada e autônoma) </w:t>
            </w:r>
          </w:p>
        </w:tc>
        <w:tc>
          <w:tcPr>
            <w:tcW w:w="1842" w:type="dxa"/>
          </w:tcPr>
          <w:p w:rsidR="00F83851" w:rsidRPr="00E50164" w:rsidRDefault="00F83851" w:rsidP="00E7353C">
            <w:pPr>
              <w:jc w:val="both"/>
            </w:pPr>
            <w:r w:rsidRPr="00E50164">
              <w:t xml:space="preserve">Formação do leitor literário </w:t>
            </w:r>
          </w:p>
        </w:tc>
        <w:tc>
          <w:tcPr>
            <w:tcW w:w="9230" w:type="dxa"/>
          </w:tcPr>
          <w:p w:rsidR="00F83851" w:rsidRPr="00E50164" w:rsidRDefault="00F83851" w:rsidP="00E7353C">
            <w:pPr>
              <w:jc w:val="both"/>
            </w:pPr>
            <w:r w:rsidRPr="00E50164">
              <w:t>(EF02LP26) Ler e compreender, com certa autonomia, textos literários, de gêneros variados, desenvolvendo o gosto pela leitura.</w:t>
            </w:r>
          </w:p>
          <w:p w:rsidR="00F83851" w:rsidRPr="00E50164" w:rsidRDefault="00F83851" w:rsidP="00E7353C">
            <w:pPr>
              <w:rPr>
                <w:rFonts w:cs="Arial"/>
              </w:rPr>
            </w:pPr>
            <w:r w:rsidRPr="00E50164">
              <w:rPr>
                <w:rFonts w:cs="Arial"/>
              </w:rPr>
              <w:t>(EF02LP26NP-1) 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Campo artístico-literário </w:t>
            </w:r>
          </w:p>
        </w:tc>
        <w:tc>
          <w:tcPr>
            <w:tcW w:w="1985" w:type="dxa"/>
          </w:tcPr>
          <w:p w:rsidR="00F83851" w:rsidRPr="00E50164" w:rsidRDefault="00F83851" w:rsidP="00E7353C">
            <w:pPr>
              <w:jc w:val="both"/>
            </w:pPr>
            <w:r w:rsidRPr="00E50164">
              <w:t xml:space="preserve">Análise linguística/semiótica (Alfabetização) </w:t>
            </w:r>
          </w:p>
        </w:tc>
        <w:tc>
          <w:tcPr>
            <w:tcW w:w="1842" w:type="dxa"/>
          </w:tcPr>
          <w:p w:rsidR="00F83851" w:rsidRPr="00E50164" w:rsidRDefault="00F83851" w:rsidP="00E7353C">
            <w:pPr>
              <w:jc w:val="both"/>
            </w:pPr>
            <w:r w:rsidRPr="00E50164">
              <w:t xml:space="preserve">Formas de composição de textos poéticos visuais </w:t>
            </w:r>
          </w:p>
        </w:tc>
        <w:tc>
          <w:tcPr>
            <w:tcW w:w="9230" w:type="dxa"/>
          </w:tcPr>
          <w:p w:rsidR="00F83851" w:rsidRPr="00E50164" w:rsidRDefault="00F83851" w:rsidP="00E7353C">
            <w:pPr>
              <w:jc w:val="both"/>
            </w:pPr>
            <w:r w:rsidRPr="00E50164">
              <w:t>(EF02LP29) Observar, em poemas visuais, o formato do texto na página, as ilustrações e outros efeitos visuais.</w:t>
            </w:r>
          </w:p>
          <w:p w:rsidR="00F83851" w:rsidRPr="00E50164" w:rsidRDefault="00F83851" w:rsidP="00E7353C">
            <w:pPr>
              <w:jc w:val="both"/>
            </w:pPr>
            <w:r w:rsidRPr="00E50164">
              <w:t>(EF02LP29RS-1) Apropriar-se gradativamente da composição dos textos poéticos.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1º, 2º Todos os campos de atuação </w:t>
            </w:r>
          </w:p>
        </w:tc>
        <w:tc>
          <w:tcPr>
            <w:tcW w:w="1985" w:type="dxa"/>
          </w:tcPr>
          <w:p w:rsidR="00F83851" w:rsidRPr="00E50164" w:rsidRDefault="00F83851" w:rsidP="00E7353C">
            <w:pPr>
              <w:jc w:val="both"/>
            </w:pPr>
            <w:r w:rsidRPr="00E50164">
              <w:t xml:space="preserve">Leitura/escuta (compartilhada e autônoma) </w:t>
            </w:r>
          </w:p>
        </w:tc>
        <w:tc>
          <w:tcPr>
            <w:tcW w:w="1842" w:type="dxa"/>
          </w:tcPr>
          <w:p w:rsidR="00F83851" w:rsidRPr="00E50164" w:rsidRDefault="00F83851" w:rsidP="00E7353C">
            <w:pPr>
              <w:jc w:val="both"/>
            </w:pPr>
            <w:r w:rsidRPr="00E50164">
              <w:t xml:space="preserve">Decodificação/Fluência de leitura </w:t>
            </w:r>
          </w:p>
        </w:tc>
        <w:tc>
          <w:tcPr>
            <w:tcW w:w="9230" w:type="dxa"/>
          </w:tcPr>
          <w:p w:rsidR="00F83851" w:rsidRPr="00E50164" w:rsidRDefault="00F83851" w:rsidP="00E7353C">
            <w:pPr>
              <w:jc w:val="both"/>
            </w:pPr>
            <w:r w:rsidRPr="00E50164">
              <w:t>(EF12LP01) Ler palavras novas com precisão na decodificação, no caso de palavras de uso frequente, ler globalmente, por memorização.</w:t>
            </w:r>
          </w:p>
          <w:p w:rsidR="00F83851" w:rsidRPr="00E50164" w:rsidRDefault="00F83851" w:rsidP="00E7353C">
            <w:pPr>
              <w:jc w:val="both"/>
            </w:pPr>
            <w:r w:rsidRPr="00E50164">
              <w:t>(EF12LP01RS2-1) Ler, com auxílio do  professor, diferentes palavras com associação</w:t>
            </w:r>
          </w:p>
          <w:p w:rsidR="00F83851" w:rsidRPr="00E50164" w:rsidRDefault="00F83851" w:rsidP="00C73F17">
            <w:pPr>
              <w:jc w:val="both"/>
            </w:pPr>
            <w:r w:rsidRPr="00E50164">
              <w:t>de sons iniciais e finais de nomes e de outros (nomes de amigos, parentes, palavras conhecidas), estabelecendo a relação gráfico- sonora que favoreça a memorização e a aquisição da fluência na leitura.</w:t>
            </w:r>
          </w:p>
        </w:tc>
      </w:tr>
      <w:tr w:rsidR="00F83851" w:rsidRPr="00E50164" w:rsidTr="00F83851">
        <w:trPr>
          <w:jc w:val="center"/>
        </w:trPr>
        <w:tc>
          <w:tcPr>
            <w:tcW w:w="1875" w:type="dxa"/>
          </w:tcPr>
          <w:p w:rsidR="00F83851" w:rsidRPr="00E50164" w:rsidRDefault="00F83851" w:rsidP="00E7353C">
            <w:pPr>
              <w:jc w:val="both"/>
            </w:pPr>
            <w:r w:rsidRPr="00E50164">
              <w:t xml:space="preserve">1º, 2º Todos os </w:t>
            </w:r>
            <w:r w:rsidRPr="00E50164">
              <w:lastRenderedPageBreak/>
              <w:t xml:space="preserve">campos de atuação </w:t>
            </w:r>
          </w:p>
        </w:tc>
        <w:tc>
          <w:tcPr>
            <w:tcW w:w="1985" w:type="dxa"/>
          </w:tcPr>
          <w:p w:rsidR="00F83851" w:rsidRPr="00E50164" w:rsidRDefault="00F83851" w:rsidP="00E7353C">
            <w:pPr>
              <w:jc w:val="both"/>
            </w:pPr>
            <w:r w:rsidRPr="00E50164">
              <w:lastRenderedPageBreak/>
              <w:t xml:space="preserve">Leitura/escuta </w:t>
            </w:r>
            <w:r w:rsidRPr="00E50164">
              <w:lastRenderedPageBreak/>
              <w:t xml:space="preserve">(compartilhada e autônoma) </w:t>
            </w:r>
          </w:p>
        </w:tc>
        <w:tc>
          <w:tcPr>
            <w:tcW w:w="1842" w:type="dxa"/>
          </w:tcPr>
          <w:p w:rsidR="00F83851" w:rsidRPr="00E50164" w:rsidRDefault="00F83851" w:rsidP="00E7353C">
            <w:pPr>
              <w:jc w:val="both"/>
            </w:pPr>
            <w:r w:rsidRPr="00E50164">
              <w:lastRenderedPageBreak/>
              <w:t xml:space="preserve">Formação de </w:t>
            </w:r>
            <w:r w:rsidRPr="00E50164">
              <w:lastRenderedPageBreak/>
              <w:t xml:space="preserve">leitor </w:t>
            </w:r>
          </w:p>
        </w:tc>
        <w:tc>
          <w:tcPr>
            <w:tcW w:w="9230" w:type="dxa"/>
          </w:tcPr>
          <w:p w:rsidR="00F83851" w:rsidRPr="00E50164" w:rsidRDefault="00F83851" w:rsidP="00E7353C">
            <w:pPr>
              <w:jc w:val="both"/>
            </w:pPr>
            <w:r w:rsidRPr="00E50164">
              <w:lastRenderedPageBreak/>
              <w:t xml:space="preserve">(EF12LP02) Buscar, selecionar e ler, com a mediação do professor (leitura compartilhada), textos que </w:t>
            </w:r>
            <w:r w:rsidRPr="00E50164">
              <w:lastRenderedPageBreak/>
              <w:t>circulam em meios impressos ou digitais, de acordo com as necessidades e interesses.</w:t>
            </w:r>
          </w:p>
          <w:p w:rsidR="00F83851" w:rsidRPr="00E50164" w:rsidRDefault="00F83851" w:rsidP="00E7353C">
            <w:pPr>
              <w:jc w:val="both"/>
            </w:pPr>
            <w:r w:rsidRPr="00E50164">
              <w:t>(EF12LP02RS2-1) Buscar, selecionar e ler,</w:t>
            </w:r>
          </w:p>
          <w:p w:rsidR="00F83851" w:rsidRPr="00E50164" w:rsidRDefault="00F83851" w:rsidP="00E7353C">
            <w:pPr>
              <w:jc w:val="both"/>
            </w:pPr>
            <w:r w:rsidRPr="00E50164">
              <w:t>com a mediação do professor (leitura compartilhada),textos  que circulam em meios impressos ou digitais, de acordo com as necessidades e interesses.</w:t>
            </w:r>
          </w:p>
          <w:p w:rsidR="00F83851" w:rsidRDefault="00F83851" w:rsidP="006E3255">
            <w:pPr>
              <w:jc w:val="both"/>
            </w:pPr>
            <w:r w:rsidRPr="00E50164">
              <w:t>(EF12LP02RS2-2) Atribuir sentido à leitura, para possibilitar contato com diferentes textos, assim ampliar o vocabulário.</w:t>
            </w:r>
          </w:p>
          <w:p w:rsidR="005E3C6A" w:rsidRPr="00E50164" w:rsidRDefault="005E3C6A" w:rsidP="006E3255">
            <w:pPr>
              <w:jc w:val="both"/>
            </w:pPr>
          </w:p>
        </w:tc>
      </w:tr>
      <w:tr w:rsidR="00F83851" w:rsidRPr="00E50164" w:rsidTr="00F83851">
        <w:trPr>
          <w:jc w:val="center"/>
        </w:trPr>
        <w:tc>
          <w:tcPr>
            <w:tcW w:w="1875" w:type="dxa"/>
          </w:tcPr>
          <w:p w:rsidR="00F83851" w:rsidRPr="00E50164" w:rsidRDefault="00F83851" w:rsidP="00E7353C">
            <w:pPr>
              <w:jc w:val="both"/>
            </w:pPr>
            <w:r w:rsidRPr="00E50164">
              <w:lastRenderedPageBreak/>
              <w:t xml:space="preserve">1º, 2º Todos os campos de atuação </w:t>
            </w:r>
          </w:p>
        </w:tc>
        <w:tc>
          <w:tcPr>
            <w:tcW w:w="1985" w:type="dxa"/>
          </w:tcPr>
          <w:p w:rsidR="00F83851" w:rsidRPr="00E50164" w:rsidRDefault="00F83851" w:rsidP="00E7353C">
            <w:pPr>
              <w:jc w:val="both"/>
            </w:pPr>
            <w:r w:rsidRPr="00E50164">
              <w:t>Escrita</w:t>
            </w:r>
            <w:r w:rsidRPr="00E50164">
              <w:br/>
              <w:t xml:space="preserve">(compartilhada e autônoma) </w:t>
            </w:r>
          </w:p>
        </w:tc>
        <w:tc>
          <w:tcPr>
            <w:tcW w:w="1842" w:type="dxa"/>
          </w:tcPr>
          <w:p w:rsidR="00F83851" w:rsidRPr="00E50164" w:rsidRDefault="00F83851" w:rsidP="00E7353C">
            <w:pPr>
              <w:jc w:val="both"/>
            </w:pPr>
            <w:r w:rsidRPr="00E50164">
              <w:t xml:space="preserve">Construção do sistema alfabético/ Estabelecimento de relações anafóricas na referenciação e construção da coesão </w:t>
            </w:r>
          </w:p>
        </w:tc>
        <w:tc>
          <w:tcPr>
            <w:tcW w:w="9230" w:type="dxa"/>
          </w:tcPr>
          <w:p w:rsidR="00F83851" w:rsidRPr="00E50164" w:rsidRDefault="00F83851" w:rsidP="00E7353C">
            <w:pPr>
              <w:jc w:val="both"/>
            </w:pPr>
            <w:r w:rsidRPr="00E50164">
              <w:t>(EF12LP03) Copiar textos breves, mantendo suas características e voltando para o texto sempre que tiver dúvidas sobre sua distribuição gráfica, espaçamento entre as palavras, escrita das palavras e pontuação.</w:t>
            </w:r>
          </w:p>
          <w:p w:rsidR="00F83851" w:rsidRPr="00E50164" w:rsidRDefault="00F83851" w:rsidP="00E7353C">
            <w:pPr>
              <w:jc w:val="both"/>
            </w:pPr>
            <w:r w:rsidRPr="00E50164">
              <w:t>(EF12LP03RS2-1) Copiar textos breves e distribuir a escrita na folha em branco, obedecendo ao espaçamento entre palavras, utilizando a pontuação adequada.</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Campo da vida cotidiana </w:t>
            </w:r>
          </w:p>
        </w:tc>
        <w:tc>
          <w:tcPr>
            <w:tcW w:w="1985" w:type="dxa"/>
          </w:tcPr>
          <w:p w:rsidR="00F83851" w:rsidRPr="00E50164" w:rsidRDefault="00F83851" w:rsidP="00E7353C">
            <w:pPr>
              <w:jc w:val="both"/>
            </w:pPr>
            <w:r w:rsidRPr="00E50164">
              <w:t>Escrita</w:t>
            </w:r>
            <w:r w:rsidRPr="00E50164">
              <w:br/>
              <w:t xml:space="preserve">(compartilhada e autônoma) </w:t>
            </w:r>
          </w:p>
        </w:tc>
        <w:tc>
          <w:tcPr>
            <w:tcW w:w="1842" w:type="dxa"/>
          </w:tcPr>
          <w:p w:rsidR="00F83851" w:rsidRPr="00E50164" w:rsidRDefault="00F83851" w:rsidP="00E7353C">
            <w:pPr>
              <w:jc w:val="both"/>
            </w:pPr>
            <w:r w:rsidRPr="00E50164">
              <w:t xml:space="preserve">Escrita compartilhada </w:t>
            </w:r>
          </w:p>
        </w:tc>
        <w:tc>
          <w:tcPr>
            <w:tcW w:w="9230" w:type="dxa"/>
          </w:tcPr>
          <w:p w:rsidR="00F83851" w:rsidRPr="00E50164" w:rsidRDefault="00F83851" w:rsidP="00E7353C">
            <w:pPr>
              <w:jc w:val="both"/>
            </w:pPr>
            <w:r w:rsidRPr="00E50164">
              <w:t>(EF12LP05) Planejar e produzir, em colaboração com os colegas e com a ajuda do professor, (re)contagens de histórias, poemas e outros textos versificados (letras de canção, quadrinhas, cordel), poemas visuais, tiras e histórias em quadrinhos, dentre outros gêneros do campo artístico-literário, considerando a situação comunicativa e a finalidade do texto.</w:t>
            </w:r>
          </w:p>
          <w:p w:rsidR="00F83851" w:rsidRPr="00E50164" w:rsidRDefault="00F83851" w:rsidP="00E7353C">
            <w:pPr>
              <w:jc w:val="both"/>
            </w:pPr>
            <w:r w:rsidRPr="00E50164">
              <w:t>(EF12LP05RS2-1) Recontar, reescrever e</w:t>
            </w:r>
          </w:p>
          <w:p w:rsidR="00F83851" w:rsidRPr="00E50164" w:rsidRDefault="00F83851" w:rsidP="00E7353C">
            <w:pPr>
              <w:jc w:val="both"/>
            </w:pPr>
            <w:r w:rsidRPr="00E50164">
              <w:t>Dramatizar cantigas de roda, parlendas, trava-</w:t>
            </w:r>
          </w:p>
          <w:p w:rsidR="00F83851" w:rsidRPr="00E50164" w:rsidRDefault="00F83851" w:rsidP="00E7353C">
            <w:pPr>
              <w:jc w:val="both"/>
            </w:pPr>
            <w:r w:rsidRPr="00E50164">
              <w:t>línguas, versos, provérbios e ditos populares, já lidas e trabalhas na aula.</w:t>
            </w:r>
          </w:p>
          <w:p w:rsidR="00F83851" w:rsidRPr="00E50164" w:rsidRDefault="00F83851" w:rsidP="00E7353C">
            <w:pPr>
              <w:jc w:val="both"/>
            </w:pPr>
            <w:r w:rsidRPr="00E50164">
              <w:t>(EF12LP05RS2-2) Perceber os elementos</w:t>
            </w:r>
          </w:p>
          <w:p w:rsidR="00F83851" w:rsidRPr="00E50164" w:rsidRDefault="00F83851" w:rsidP="00E7353C">
            <w:pPr>
              <w:jc w:val="both"/>
            </w:pPr>
            <w:r w:rsidRPr="00E50164">
              <w:t>constitutivos desses gêneros.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Campo da vida cotidiana </w:t>
            </w:r>
          </w:p>
        </w:tc>
        <w:tc>
          <w:tcPr>
            <w:tcW w:w="1985" w:type="dxa"/>
          </w:tcPr>
          <w:p w:rsidR="00F83851" w:rsidRPr="00E50164" w:rsidRDefault="00F83851" w:rsidP="00E7353C">
            <w:pPr>
              <w:jc w:val="both"/>
              <w:rPr>
                <w:rFonts w:cs="Calibri"/>
              </w:rPr>
            </w:pPr>
            <w:r w:rsidRPr="00E50164">
              <w:rPr>
                <w:rFonts w:cs="Calibri"/>
              </w:rPr>
              <w:t>Análise linguística/ semiótica (Alfabetização)</w:t>
            </w:r>
          </w:p>
        </w:tc>
        <w:tc>
          <w:tcPr>
            <w:tcW w:w="1842" w:type="dxa"/>
          </w:tcPr>
          <w:p w:rsidR="00F83851" w:rsidRPr="00E50164" w:rsidRDefault="00F83851" w:rsidP="00E7353C">
            <w:pPr>
              <w:jc w:val="both"/>
            </w:pPr>
            <w:r w:rsidRPr="00E50164">
              <w:t xml:space="preserve">Forma de composição do texto </w:t>
            </w:r>
          </w:p>
        </w:tc>
        <w:tc>
          <w:tcPr>
            <w:tcW w:w="9230" w:type="dxa"/>
          </w:tcPr>
          <w:p w:rsidR="00F83851" w:rsidRPr="00E50164" w:rsidRDefault="00F83851" w:rsidP="00E7353C">
            <w:pPr>
              <w:jc w:val="both"/>
            </w:pPr>
            <w:r w:rsidRPr="00E50164">
              <w:t>(EF12LP07) Identificar e (re)produzir, em cantiga, quadras, quadrinhas, parlendas, trava-línguas e canções, rimas, aliterações, assonâncias, o ritmo de fala relacionado ao ritmo e à melodia das músicas e seus efeitos de sentido.</w:t>
            </w:r>
          </w:p>
          <w:p w:rsidR="00F83851" w:rsidRPr="00E50164" w:rsidRDefault="00F83851" w:rsidP="00E7353C">
            <w:pPr>
              <w:jc w:val="both"/>
            </w:pPr>
            <w:r w:rsidRPr="00E50164">
              <w:t>(EF12LP07RS2-1) Ler e reproduzir progressivamente o ritmo, a fluência e a entonação da leitura em cantigas, quadras, quadrinhas, parlendas, trava- línguas e canções.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 xml:space="preserve">1º,2º  CAMPO  DA  </w:t>
            </w:r>
            <w:r w:rsidRPr="00E50164">
              <w:lastRenderedPageBreak/>
              <w:t>VIDA PÚBLICA</w:t>
            </w:r>
          </w:p>
        </w:tc>
        <w:tc>
          <w:tcPr>
            <w:tcW w:w="1985" w:type="dxa"/>
          </w:tcPr>
          <w:p w:rsidR="00F83851" w:rsidRPr="00E50164" w:rsidRDefault="00F83851" w:rsidP="00E7353C">
            <w:pPr>
              <w:jc w:val="both"/>
            </w:pPr>
            <w:r w:rsidRPr="00E50164">
              <w:lastRenderedPageBreak/>
              <w:t xml:space="preserve">Análise linguística/ </w:t>
            </w:r>
            <w:r w:rsidRPr="00E50164">
              <w:lastRenderedPageBreak/>
              <w:t>semiótica (Alfabetização)</w:t>
            </w:r>
          </w:p>
        </w:tc>
        <w:tc>
          <w:tcPr>
            <w:tcW w:w="1842" w:type="dxa"/>
          </w:tcPr>
          <w:p w:rsidR="00F83851" w:rsidRPr="00E50164" w:rsidRDefault="00F83851" w:rsidP="00E7353C">
            <w:pPr>
              <w:jc w:val="both"/>
            </w:pPr>
            <w:r w:rsidRPr="00E50164">
              <w:lastRenderedPageBreak/>
              <w:t xml:space="preserve">Forma de </w:t>
            </w:r>
            <w:r w:rsidRPr="00E50164">
              <w:lastRenderedPageBreak/>
              <w:t>composição do texto</w:t>
            </w:r>
          </w:p>
        </w:tc>
        <w:tc>
          <w:tcPr>
            <w:tcW w:w="9230" w:type="dxa"/>
          </w:tcPr>
          <w:p w:rsidR="00F83851" w:rsidRPr="00E50164" w:rsidRDefault="00F83851" w:rsidP="00E7353C">
            <w:pPr>
              <w:jc w:val="both"/>
            </w:pPr>
            <w:r w:rsidRPr="00E50164">
              <w:lastRenderedPageBreak/>
              <w:t>(EF12LP15) Identificar a forma de composição de slogans publicitários.</w:t>
            </w:r>
          </w:p>
          <w:p w:rsidR="00F83851" w:rsidRPr="00E50164" w:rsidRDefault="00F83851" w:rsidP="00E7353C">
            <w:pPr>
              <w:jc w:val="both"/>
            </w:pPr>
            <w:r w:rsidRPr="00E50164">
              <w:lastRenderedPageBreak/>
              <w:t>(EF12LP15RS2-1) Identificar a forma de composição de slogans publicitários, em parceria com os colegas e a mediação do professor, para que, progressivamente, aproprie-se da forma de composição desses gêneros.</w:t>
            </w:r>
          </w:p>
          <w:p w:rsidR="00F83851" w:rsidRPr="00E50164" w:rsidRDefault="00F83851" w:rsidP="00E7353C">
            <w:pPr>
              <w:jc w:val="both"/>
            </w:pPr>
            <w:r w:rsidRPr="00E50164">
              <w:t>(EF12LP15RS2-2) Entender o objetivo e a função do slogan.</w:t>
            </w:r>
          </w:p>
          <w:p w:rsidR="00F83851" w:rsidRPr="00E50164" w:rsidRDefault="00F83851" w:rsidP="00E7353C">
            <w:pPr>
              <w:jc w:val="both"/>
            </w:pPr>
            <w:r w:rsidRPr="00E50164">
              <w:t>(EF12LP015RS2- 3) Identificar ideias implícitas nos slogans.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lastRenderedPageBreak/>
              <w:t>CAMPO  DA PRÁTICAS  DE  ESTUDO  E  PESQUISA</w:t>
            </w:r>
          </w:p>
        </w:tc>
        <w:tc>
          <w:tcPr>
            <w:tcW w:w="1985" w:type="dxa"/>
          </w:tcPr>
          <w:p w:rsidR="00F83851" w:rsidRPr="00E50164" w:rsidRDefault="00F83851" w:rsidP="00E7353C">
            <w:pPr>
              <w:jc w:val="both"/>
            </w:pPr>
            <w:r w:rsidRPr="00E50164">
              <w:t>Leitura /escuta (compartilhada e autônoma)</w:t>
            </w:r>
          </w:p>
        </w:tc>
        <w:tc>
          <w:tcPr>
            <w:tcW w:w="1842" w:type="dxa"/>
          </w:tcPr>
          <w:p w:rsidR="00F83851" w:rsidRPr="00E50164" w:rsidRDefault="00F83851" w:rsidP="00E7353C">
            <w:pPr>
              <w:jc w:val="both"/>
            </w:pPr>
            <w:r w:rsidRPr="00E50164">
              <w:t>Compreensão em leitura</w:t>
            </w:r>
          </w:p>
        </w:tc>
        <w:tc>
          <w:tcPr>
            <w:tcW w:w="9230" w:type="dxa"/>
          </w:tcPr>
          <w:p w:rsidR="00F83851" w:rsidRPr="00E50164" w:rsidRDefault="00F83851" w:rsidP="00E7353C">
            <w:pPr>
              <w:jc w:val="both"/>
            </w:pPr>
            <w:r w:rsidRPr="00E50164">
              <w:t>(EF12LP17) Ler e compreender,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w:t>
            </w:r>
          </w:p>
          <w:p w:rsidR="00F83851" w:rsidRPr="00E50164" w:rsidRDefault="00F83851" w:rsidP="00E7353C">
            <w:pPr>
              <w:jc w:val="both"/>
            </w:pPr>
            <w:r w:rsidRPr="00E50164">
              <w:t>(EF12LP17RS2-1) Ler e entender, com a ajuda do professor, enunciados de tarefas, de exercícios, assuntos e temas escolares, diagramas, curiosidades, pequenos relatos de experimentos, entrevistas, verbetes de enciclopédia infantil, entre outros gêneros do campo investigativo.</w:t>
            </w:r>
          </w:p>
          <w:p w:rsidR="00F83851" w:rsidRPr="00E50164" w:rsidRDefault="00F83851" w:rsidP="00E7353C">
            <w:pPr>
              <w:jc w:val="both"/>
            </w:pPr>
            <w:r w:rsidRPr="00E50164">
              <w:t>(EF12LP17RS2-2) Identificar o tema do texto.</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CAMPO ARTÍSTICO LITERÁRIO</w:t>
            </w:r>
          </w:p>
        </w:tc>
        <w:tc>
          <w:tcPr>
            <w:tcW w:w="1985" w:type="dxa"/>
          </w:tcPr>
          <w:p w:rsidR="00F83851" w:rsidRPr="00E50164" w:rsidRDefault="00F83851" w:rsidP="00E7353C">
            <w:pPr>
              <w:jc w:val="both"/>
            </w:pPr>
            <w:r w:rsidRPr="00E50164">
              <w:t>Leitura /escuta (compartilhada e autônoma)</w:t>
            </w:r>
          </w:p>
        </w:tc>
        <w:tc>
          <w:tcPr>
            <w:tcW w:w="1842" w:type="dxa"/>
          </w:tcPr>
          <w:p w:rsidR="00F83851" w:rsidRPr="00E50164" w:rsidRDefault="00F83851" w:rsidP="00E7353C">
            <w:pPr>
              <w:jc w:val="both"/>
            </w:pPr>
            <w:r w:rsidRPr="00E50164">
              <w:t>Apreciação estética/Estilo</w:t>
            </w:r>
          </w:p>
        </w:tc>
        <w:tc>
          <w:tcPr>
            <w:tcW w:w="9230" w:type="dxa"/>
          </w:tcPr>
          <w:p w:rsidR="00F83851" w:rsidRPr="00E50164" w:rsidRDefault="00F83851" w:rsidP="00E7353C">
            <w:pPr>
              <w:jc w:val="both"/>
            </w:pPr>
            <w:r w:rsidRPr="00E50164">
              <w:t>(EF12LP18) Apreciar poemas e outros textos versificados, observando rimas, sonoridades, jogos de palavras, reconhecendo seu pertencimento ao mundo imaginário e sua dimensão de encantamento, jogo e fruição.</w:t>
            </w:r>
          </w:p>
          <w:p w:rsidR="00F83851" w:rsidRPr="00E50164" w:rsidRDefault="00F83851" w:rsidP="00E7353C">
            <w:pPr>
              <w:jc w:val="both"/>
            </w:pPr>
            <w:r w:rsidRPr="00E50164">
              <w:t>(EF12LP18RS2-1) Apreciar poemas e outros textos versificados, observando rimas, sonoridades, jogos de palavras, reconhecendo seu pertencimento ao mundo imaginário e sua dimensão de encantamento, jogo e fruição.</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CAMPO   ARTÍSTICO   LITERÁRIO</w:t>
            </w:r>
          </w:p>
        </w:tc>
        <w:tc>
          <w:tcPr>
            <w:tcW w:w="1985" w:type="dxa"/>
          </w:tcPr>
          <w:p w:rsidR="00F83851" w:rsidRPr="00E50164" w:rsidRDefault="00F83851" w:rsidP="00E7353C">
            <w:pPr>
              <w:jc w:val="both"/>
            </w:pPr>
            <w:r w:rsidRPr="00E50164">
              <w:t>Análise linguística /semiótica  (Alfabetização)</w:t>
            </w:r>
          </w:p>
        </w:tc>
        <w:tc>
          <w:tcPr>
            <w:tcW w:w="1842" w:type="dxa"/>
          </w:tcPr>
          <w:p w:rsidR="00F83851" w:rsidRPr="00E50164" w:rsidRDefault="00F83851" w:rsidP="00E7353C">
            <w:pPr>
              <w:jc w:val="both"/>
            </w:pPr>
            <w:r w:rsidRPr="00E50164">
              <w:t>Formas de composição de textos poéticos</w:t>
            </w:r>
          </w:p>
        </w:tc>
        <w:tc>
          <w:tcPr>
            <w:tcW w:w="9230" w:type="dxa"/>
          </w:tcPr>
          <w:p w:rsidR="00F83851" w:rsidRPr="00E50164" w:rsidRDefault="00F83851" w:rsidP="00E7353C">
            <w:pPr>
              <w:jc w:val="both"/>
            </w:pPr>
            <w:r w:rsidRPr="00E50164">
              <w:t>(EF12LP19) Reconhecer, em textos versificados, rimas, sonoridades, jogos de palavras, palavras, expressões, comparações, relacionando-as com sensações e associações.</w:t>
            </w:r>
          </w:p>
          <w:p w:rsidR="00F83851" w:rsidRPr="00E50164" w:rsidRDefault="00F83851" w:rsidP="00E7353C">
            <w:pPr>
              <w:jc w:val="both"/>
            </w:pPr>
            <w:r w:rsidRPr="00E50164">
              <w:t>(EF12LP19RS2-1) Perceber e reconhecer, em textos versificados, rimas, sonoridades, jogos</w:t>
            </w:r>
          </w:p>
          <w:p w:rsidR="00F83851" w:rsidRPr="00E50164" w:rsidRDefault="00F83851" w:rsidP="00E7353C">
            <w:pPr>
              <w:jc w:val="both"/>
            </w:pPr>
            <w:r w:rsidRPr="00E50164">
              <w:t>de palavras, palavras, expressões, comparações, relacionando-as com sensações e associações.</w:t>
            </w:r>
          </w:p>
          <w:p w:rsidR="00F83851" w:rsidRPr="00E50164" w:rsidRDefault="00F83851" w:rsidP="00E7353C">
            <w:pPr>
              <w:jc w:val="both"/>
            </w:pPr>
            <w:r w:rsidRPr="00E50164">
              <w:t>(EF12LP19RS2-2) Perceber as formas de composição dos textos poéticos.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1º;2º;3º;4º;5º  TODOS  OS  CAMPOS  DE ATUAÇÃO</w:t>
            </w:r>
          </w:p>
        </w:tc>
        <w:tc>
          <w:tcPr>
            <w:tcW w:w="1985" w:type="dxa"/>
          </w:tcPr>
          <w:p w:rsidR="00F83851" w:rsidRPr="00E50164" w:rsidRDefault="00F83851" w:rsidP="00E7353C">
            <w:pPr>
              <w:jc w:val="both"/>
            </w:pPr>
            <w:r w:rsidRPr="00E50164">
              <w:t>Leitura /escuta (compartilhada e autônoma)</w:t>
            </w:r>
          </w:p>
        </w:tc>
        <w:tc>
          <w:tcPr>
            <w:tcW w:w="1842" w:type="dxa"/>
          </w:tcPr>
          <w:p w:rsidR="00F83851" w:rsidRPr="00E50164" w:rsidRDefault="00F83851" w:rsidP="00E7353C">
            <w:pPr>
              <w:jc w:val="both"/>
            </w:pPr>
            <w:r w:rsidRPr="00E50164">
              <w:t xml:space="preserve">Reconstrução das condições de produção e recepção de textos </w:t>
            </w:r>
          </w:p>
        </w:tc>
        <w:tc>
          <w:tcPr>
            <w:tcW w:w="9230" w:type="dxa"/>
          </w:tcPr>
          <w:p w:rsidR="00F83851" w:rsidRPr="00E50164" w:rsidRDefault="00F83851" w:rsidP="00E7353C">
            <w:pPr>
              <w:jc w:val="both"/>
            </w:pPr>
            <w:r w:rsidRPr="00E50164">
              <w:t>(EF15LP01)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w:t>
            </w:r>
          </w:p>
          <w:p w:rsidR="00F83851" w:rsidRPr="00E50164" w:rsidRDefault="00F83851" w:rsidP="00E7353C">
            <w:pPr>
              <w:jc w:val="both"/>
            </w:pPr>
            <w:r w:rsidRPr="00E50164">
              <w:t xml:space="preserve">(EF15LP01RS2-1) Identificar a função social de textos que circulam em campo da vida social dos </w:t>
            </w:r>
            <w:r w:rsidRPr="00E50164">
              <w:lastRenderedPageBreak/>
              <w:t>quais participa cotidianamente (a casa, a rua, a comunidade, a escola) e nas mídias impressa, de massa e digital, de modo a reconhecer seu contexto de produção: para que foram produzidos, onde circulam, quem os produziu e a quem se destinam.</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lastRenderedPageBreak/>
              <w:t>1º;2º;3º; 4º;5º  TODOS  OS  CAMPOS DE ATUAÇÃO</w:t>
            </w:r>
          </w:p>
        </w:tc>
        <w:tc>
          <w:tcPr>
            <w:tcW w:w="1985" w:type="dxa"/>
          </w:tcPr>
          <w:p w:rsidR="00F83851" w:rsidRPr="00E50164" w:rsidRDefault="00F83851" w:rsidP="00E7353C">
            <w:pPr>
              <w:jc w:val="both"/>
            </w:pPr>
            <w:r w:rsidRPr="00E50164">
              <w:t>Leitura /escuta (compartilhada e autônoma)</w:t>
            </w:r>
          </w:p>
        </w:tc>
        <w:tc>
          <w:tcPr>
            <w:tcW w:w="1842" w:type="dxa"/>
          </w:tcPr>
          <w:p w:rsidR="00F83851" w:rsidRPr="00E50164" w:rsidRDefault="00F83851" w:rsidP="00E7353C">
            <w:pPr>
              <w:jc w:val="both"/>
            </w:pPr>
            <w:r w:rsidRPr="00E50164">
              <w:t xml:space="preserve">Estratégia de leitura </w:t>
            </w:r>
          </w:p>
        </w:tc>
        <w:tc>
          <w:tcPr>
            <w:tcW w:w="9230" w:type="dxa"/>
          </w:tcPr>
          <w:p w:rsidR="00F83851" w:rsidRPr="00E50164" w:rsidRDefault="00F83851" w:rsidP="00E7353C">
            <w:pPr>
              <w:jc w:val="both"/>
            </w:pPr>
            <w:r w:rsidRPr="00E50164">
              <w:t>(EF15LP02)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p w:rsidR="00F83851" w:rsidRDefault="00F83851" w:rsidP="00E7353C">
            <w:pPr>
              <w:jc w:val="both"/>
            </w:pPr>
            <w:r w:rsidRPr="00E50164">
              <w:t>(EF15LP02RS2-1) Pesquisar e observar recursos visuais envolvendo escrita na comunidade, redes sociais, reportagens de jornais, folhetos etc.</w:t>
            </w:r>
          </w:p>
          <w:p w:rsidR="005E3C6A" w:rsidRPr="00E50164" w:rsidRDefault="005E3C6A"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1º;2º;3º; 4º;5º  TODOS  OS  CAMPOS DE ATUAÇÃO</w:t>
            </w:r>
          </w:p>
        </w:tc>
        <w:tc>
          <w:tcPr>
            <w:tcW w:w="1985" w:type="dxa"/>
          </w:tcPr>
          <w:p w:rsidR="00F83851" w:rsidRPr="00E50164" w:rsidRDefault="00F83851" w:rsidP="00E7353C">
            <w:pPr>
              <w:jc w:val="both"/>
            </w:pPr>
            <w:r w:rsidRPr="00E50164">
              <w:t>Leitura /escuta (compartilhada e autônoma)</w:t>
            </w:r>
          </w:p>
        </w:tc>
        <w:tc>
          <w:tcPr>
            <w:tcW w:w="1842" w:type="dxa"/>
          </w:tcPr>
          <w:p w:rsidR="00F83851" w:rsidRPr="00E50164" w:rsidRDefault="00F83851" w:rsidP="00E7353C">
            <w:pPr>
              <w:jc w:val="both"/>
            </w:pPr>
            <w:r w:rsidRPr="00E50164">
              <w:t xml:space="preserve">Estratégia de leitura </w:t>
            </w:r>
          </w:p>
        </w:tc>
        <w:tc>
          <w:tcPr>
            <w:tcW w:w="9230" w:type="dxa"/>
          </w:tcPr>
          <w:p w:rsidR="00F83851" w:rsidRPr="00E50164" w:rsidRDefault="00F83851" w:rsidP="00E7353C">
            <w:pPr>
              <w:jc w:val="both"/>
            </w:pPr>
            <w:r w:rsidRPr="00E50164">
              <w:t>(EF15LP04) Identificar o efeito de sentido produzido pelo uso de recursos expressivos gráfico-visuais em textos multissemióticos.</w:t>
            </w:r>
          </w:p>
          <w:p w:rsidR="00F83851" w:rsidRPr="00E50164" w:rsidRDefault="00F83851" w:rsidP="00E7353C">
            <w:pPr>
              <w:jc w:val="both"/>
            </w:pPr>
            <w:r w:rsidRPr="00E50164">
              <w:t>(EF15LP04RS2-1) Perceber o efeito de sentido de imagens em textos.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1º;2º;3º; 4º;5º  TODOS  OS  CAMPOS  DE ATUAÇÃO</w:t>
            </w:r>
          </w:p>
        </w:tc>
        <w:tc>
          <w:tcPr>
            <w:tcW w:w="1985" w:type="dxa"/>
          </w:tcPr>
          <w:p w:rsidR="00F83851" w:rsidRPr="00E50164" w:rsidRDefault="00F83851" w:rsidP="00E7353C">
            <w:pPr>
              <w:jc w:val="both"/>
            </w:pPr>
            <w:r w:rsidRPr="00E50164">
              <w:t>Oralidade</w:t>
            </w:r>
          </w:p>
        </w:tc>
        <w:tc>
          <w:tcPr>
            <w:tcW w:w="1842" w:type="dxa"/>
          </w:tcPr>
          <w:p w:rsidR="00F83851" w:rsidRPr="00E50164" w:rsidRDefault="00F83851" w:rsidP="00E7353C">
            <w:pPr>
              <w:jc w:val="both"/>
            </w:pPr>
            <w:r w:rsidRPr="00E50164">
              <w:t>Oralidade pública/ intercâmbio conversacional em sala de aula.</w:t>
            </w:r>
          </w:p>
        </w:tc>
        <w:tc>
          <w:tcPr>
            <w:tcW w:w="9230" w:type="dxa"/>
          </w:tcPr>
          <w:p w:rsidR="00F83851" w:rsidRPr="00E50164" w:rsidRDefault="00F83851" w:rsidP="00E7353C">
            <w:pPr>
              <w:jc w:val="both"/>
            </w:pPr>
            <w:r w:rsidRPr="00E50164">
              <w:t>(EF15LP09) Expressar-se em situações de intercâmbio oral com clareza, preocupando-se em ser compreendido pelo interlocutor e usando a palavra com tom de voz audível, boa articulação e ritmo adequado.</w:t>
            </w:r>
          </w:p>
          <w:p w:rsidR="00F83851" w:rsidRPr="00E50164" w:rsidRDefault="00F83851" w:rsidP="00E7353C">
            <w:pPr>
              <w:jc w:val="both"/>
            </w:pPr>
            <w:r w:rsidRPr="00E50164">
              <w:t>(EF15LP09RS2-1) Utilizar canais de comunicação (blogs e redes sociais) para disseminar os trabalhos produzidos,  compreendendo o que lê, utilizando as mídias e associando com a realidade local.</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1º;2º;3º; 4º;5º  TODOS  OS CAMPOS  DE ATUAÇÃO</w:t>
            </w:r>
          </w:p>
        </w:tc>
        <w:tc>
          <w:tcPr>
            <w:tcW w:w="1985" w:type="dxa"/>
          </w:tcPr>
          <w:p w:rsidR="00F83851" w:rsidRPr="00E50164" w:rsidRDefault="00F83851" w:rsidP="00E7353C">
            <w:pPr>
              <w:jc w:val="both"/>
            </w:pPr>
            <w:r w:rsidRPr="00E50164">
              <w:t>Oralidade</w:t>
            </w:r>
          </w:p>
        </w:tc>
        <w:tc>
          <w:tcPr>
            <w:tcW w:w="1842" w:type="dxa"/>
          </w:tcPr>
          <w:p w:rsidR="00F83851" w:rsidRPr="00E50164" w:rsidRDefault="00F83851" w:rsidP="00E7353C">
            <w:pPr>
              <w:jc w:val="both"/>
            </w:pPr>
            <w:r w:rsidRPr="00E50164">
              <w:t>Escuta atenta</w:t>
            </w:r>
          </w:p>
        </w:tc>
        <w:tc>
          <w:tcPr>
            <w:tcW w:w="9230" w:type="dxa"/>
          </w:tcPr>
          <w:p w:rsidR="00F83851" w:rsidRPr="00E50164" w:rsidRDefault="00F83851" w:rsidP="00E7353C">
            <w:pPr>
              <w:jc w:val="both"/>
            </w:pPr>
            <w:r w:rsidRPr="00E50164">
              <w:t>(EF15LP10) Escutar, com atenção, falas de professores e colegas, formulando perguntas pertinentes ao tema e solicitando esclarecimentos sempre que necessário.</w:t>
            </w:r>
          </w:p>
          <w:p w:rsidR="00F83851" w:rsidRPr="00E50164" w:rsidRDefault="00F83851" w:rsidP="00E7353C">
            <w:pPr>
              <w:jc w:val="both"/>
            </w:pPr>
            <w:r w:rsidRPr="00E50164">
              <w:t>(EF15LP10RS2-1) Compreender que a escuta atenta contribui para o aprendizado.</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1º;2º;3º; 4º;5º  TODOS  OS  CAMPOS  DE ATUAÇÃO</w:t>
            </w:r>
          </w:p>
        </w:tc>
        <w:tc>
          <w:tcPr>
            <w:tcW w:w="1985" w:type="dxa"/>
          </w:tcPr>
          <w:p w:rsidR="00F83851" w:rsidRPr="00E50164" w:rsidRDefault="00F83851" w:rsidP="00E7353C">
            <w:pPr>
              <w:jc w:val="both"/>
            </w:pPr>
            <w:r w:rsidRPr="00E50164">
              <w:t>Oralidade</w:t>
            </w:r>
          </w:p>
        </w:tc>
        <w:tc>
          <w:tcPr>
            <w:tcW w:w="1842" w:type="dxa"/>
          </w:tcPr>
          <w:p w:rsidR="00F83851" w:rsidRPr="00E50164" w:rsidRDefault="00F83851" w:rsidP="00E7353C">
            <w:pPr>
              <w:jc w:val="both"/>
            </w:pPr>
            <w:r w:rsidRPr="00E50164">
              <w:t>Características de conversação espontânea</w:t>
            </w:r>
          </w:p>
        </w:tc>
        <w:tc>
          <w:tcPr>
            <w:tcW w:w="9230" w:type="dxa"/>
          </w:tcPr>
          <w:p w:rsidR="00F83851" w:rsidRPr="00E50164" w:rsidRDefault="00F83851" w:rsidP="00E7353C">
            <w:pPr>
              <w:jc w:val="both"/>
            </w:pPr>
            <w:r w:rsidRPr="00E50164">
              <w:t>(EF15LP11) Reconhecer características da conversação espontânea presencial, respeitando os turnos de fala, selecionando e utilizando, durante a conversação, formas de tratamento adequadas, de acordo com a situação e a posição do interlocutor.</w:t>
            </w:r>
          </w:p>
          <w:p w:rsidR="00F83851" w:rsidRPr="00E50164" w:rsidRDefault="00F83851" w:rsidP="00E7353C">
            <w:pPr>
              <w:jc w:val="both"/>
            </w:pPr>
            <w:r w:rsidRPr="00E50164">
              <w:t xml:space="preserve">(EF15LP11RS2-1) Reconhecer características da conversação espontânea presencial, respeitando os turnos de fala, selecionando e utilizando, durante a conversação, formas de tratamento adequadas, de acordo com a situação e a posição do interlocutor, de forma a melhor interagir na vida social e </w:t>
            </w:r>
            <w:r w:rsidRPr="00E50164">
              <w:lastRenderedPageBreak/>
              <w:t>escolar.</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lastRenderedPageBreak/>
              <w:t>1º;2º;3º; 4º;5º  TODOS  OS  CAMPOS DE ATUAÇÃO</w:t>
            </w:r>
          </w:p>
        </w:tc>
        <w:tc>
          <w:tcPr>
            <w:tcW w:w="1985" w:type="dxa"/>
          </w:tcPr>
          <w:p w:rsidR="00F83851" w:rsidRPr="00E50164" w:rsidRDefault="00F83851" w:rsidP="00E7353C">
            <w:pPr>
              <w:jc w:val="both"/>
            </w:pPr>
            <w:r w:rsidRPr="00E50164">
              <w:t>Oralidade</w:t>
            </w:r>
          </w:p>
        </w:tc>
        <w:tc>
          <w:tcPr>
            <w:tcW w:w="1842" w:type="dxa"/>
          </w:tcPr>
          <w:p w:rsidR="00F83851" w:rsidRPr="00E50164" w:rsidRDefault="00F83851" w:rsidP="00E7353C">
            <w:pPr>
              <w:jc w:val="both"/>
            </w:pPr>
            <w:r w:rsidRPr="00E50164">
              <w:t>Aspectos não linguísticos( paralinguísticos) no ato da fala</w:t>
            </w:r>
          </w:p>
        </w:tc>
        <w:tc>
          <w:tcPr>
            <w:tcW w:w="9230" w:type="dxa"/>
          </w:tcPr>
          <w:p w:rsidR="00F83851" w:rsidRPr="00E50164" w:rsidRDefault="00F83851" w:rsidP="00E7353C">
            <w:pPr>
              <w:jc w:val="both"/>
            </w:pPr>
            <w:r w:rsidRPr="00E50164">
              <w:t>(EF15LP12) Atribuir significado a aspectos não linguísticos (paralinguísticos) observados na fala, como direção do olhar, riso, gestos, movimentos da cabeça (de concordância ou discordância), expressão corporal, tom de voz.</w:t>
            </w:r>
          </w:p>
          <w:p w:rsidR="00F83851" w:rsidRDefault="00F83851" w:rsidP="006E3255">
            <w:pPr>
              <w:jc w:val="both"/>
            </w:pPr>
            <w:r w:rsidRPr="00E50164">
              <w:t>(EF15LP12RS2-1)Atribuir significado a aspectos não linguísticos (paralinguísticos) observados na fala, como direção do olhar, riso, gestos, movimentos da cabeça (de concordância ou discordância), expressão corporal, tom de voz, a fim de compreender que esses elementos colaboram com a produção de sentido do texto.</w:t>
            </w:r>
          </w:p>
          <w:p w:rsidR="00F83851" w:rsidRPr="00E50164" w:rsidRDefault="00F83851" w:rsidP="006E3255">
            <w:pPr>
              <w:jc w:val="both"/>
            </w:pPr>
          </w:p>
        </w:tc>
      </w:tr>
      <w:tr w:rsidR="00F83851" w:rsidRPr="00E50164" w:rsidTr="00F83851">
        <w:trPr>
          <w:jc w:val="center"/>
        </w:trPr>
        <w:tc>
          <w:tcPr>
            <w:tcW w:w="1875" w:type="dxa"/>
          </w:tcPr>
          <w:p w:rsidR="00F83851" w:rsidRPr="00E50164" w:rsidRDefault="00F83851" w:rsidP="00E7353C">
            <w:pPr>
              <w:jc w:val="both"/>
            </w:pPr>
            <w:r w:rsidRPr="00E50164">
              <w:t>1º;2º;3º; 4º;5º  TODOS  OS  CAMPOS DE ATUAÇÃO</w:t>
            </w:r>
          </w:p>
        </w:tc>
        <w:tc>
          <w:tcPr>
            <w:tcW w:w="1985" w:type="dxa"/>
          </w:tcPr>
          <w:p w:rsidR="00F83851" w:rsidRPr="00E50164" w:rsidRDefault="00F83851" w:rsidP="00E7353C">
            <w:pPr>
              <w:jc w:val="both"/>
            </w:pPr>
            <w:r w:rsidRPr="00E50164">
              <w:t>Oralidade</w:t>
            </w:r>
          </w:p>
        </w:tc>
        <w:tc>
          <w:tcPr>
            <w:tcW w:w="1842" w:type="dxa"/>
          </w:tcPr>
          <w:p w:rsidR="00F83851" w:rsidRPr="00E50164" w:rsidRDefault="00F83851" w:rsidP="00E7353C">
            <w:pPr>
              <w:jc w:val="both"/>
            </w:pPr>
            <w:r w:rsidRPr="00E50164">
              <w:t>Relato oral/ Registro formal e informal</w:t>
            </w:r>
          </w:p>
        </w:tc>
        <w:tc>
          <w:tcPr>
            <w:tcW w:w="9230" w:type="dxa"/>
          </w:tcPr>
          <w:p w:rsidR="00F83851" w:rsidRPr="00E50164" w:rsidRDefault="00F83851" w:rsidP="00E7353C">
            <w:pPr>
              <w:jc w:val="both"/>
            </w:pPr>
            <w:r w:rsidRPr="00E50164">
              <w:t>(EF15LP13) Identificar finalidades da interação oral em diferentes contextos comunicativos (solicitar informações, apresentar opiniões, informar, relatar experiências etc.).</w:t>
            </w:r>
          </w:p>
          <w:p w:rsidR="00F83851" w:rsidRPr="00E50164" w:rsidRDefault="00F83851" w:rsidP="00E7353C">
            <w:pPr>
              <w:jc w:val="both"/>
            </w:pPr>
            <w:r w:rsidRPr="00E50164">
              <w:t>((EF15LP13RS2-1) Identificar finalidades da interação oral em diferentes contextos comunicativos  (solicitar informações, apresentar</w:t>
            </w:r>
          </w:p>
          <w:p w:rsidR="00F83851" w:rsidRPr="00E50164" w:rsidRDefault="00F83851" w:rsidP="00E7353C">
            <w:pPr>
              <w:jc w:val="both"/>
            </w:pPr>
            <w:r w:rsidRPr="00E50164">
              <w:t>opiniões, informar, relatar experiências etc.), a fim de perceber as diferenças entre os diversos usos da linguagem.</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1º;2º;3º; 4º;5º  CAMPO  DA  VIDA COTIDIANA</w:t>
            </w:r>
          </w:p>
        </w:tc>
        <w:tc>
          <w:tcPr>
            <w:tcW w:w="1985" w:type="dxa"/>
          </w:tcPr>
          <w:p w:rsidR="00F83851" w:rsidRPr="00E50164" w:rsidRDefault="00F83851" w:rsidP="00E7353C">
            <w:pPr>
              <w:jc w:val="both"/>
            </w:pPr>
            <w:r w:rsidRPr="00E50164">
              <w:t xml:space="preserve">Leitura/escuta (compartilhada e autônoma) </w:t>
            </w:r>
          </w:p>
        </w:tc>
        <w:tc>
          <w:tcPr>
            <w:tcW w:w="1842" w:type="dxa"/>
          </w:tcPr>
          <w:p w:rsidR="00F83851" w:rsidRPr="00E50164" w:rsidRDefault="00F83851" w:rsidP="00E7353C">
            <w:pPr>
              <w:jc w:val="both"/>
            </w:pPr>
            <w:r w:rsidRPr="00E50164">
              <w:t xml:space="preserve">Leitura de imagens em narrativas visuais </w:t>
            </w:r>
          </w:p>
        </w:tc>
        <w:tc>
          <w:tcPr>
            <w:tcW w:w="9230" w:type="dxa"/>
          </w:tcPr>
          <w:p w:rsidR="00F83851" w:rsidRPr="00E50164" w:rsidRDefault="00F83851" w:rsidP="00E7353C">
            <w:pPr>
              <w:jc w:val="both"/>
            </w:pPr>
            <w:r w:rsidRPr="00E50164">
              <w:t>(EF15LP14) Construir o sentido de histórias em quadrinhos e tirinhas, relacionando imagens e palavras e interpretando recursos gráficos (tipos de balões, de letras, onomatopeias).</w:t>
            </w:r>
          </w:p>
          <w:p w:rsidR="00F83851" w:rsidRPr="00E50164" w:rsidRDefault="00F83851" w:rsidP="00E7353C">
            <w:pPr>
              <w:jc w:val="both"/>
            </w:pPr>
            <w:r w:rsidRPr="00E50164">
              <w:t>(EF15LP14RS2-1) Atribuir, em cooperação com os colegas e com a mediação do professor, o</w:t>
            </w:r>
          </w:p>
          <w:p w:rsidR="00F83851" w:rsidRPr="00E50164" w:rsidRDefault="00F83851" w:rsidP="00E7353C">
            <w:pPr>
              <w:jc w:val="both"/>
            </w:pPr>
            <w:r w:rsidRPr="00E50164">
              <w:t>sentido de histórias em quadrinhos e tirinhas, relacionando imagens e palavras e interpretando recursos gráficos (tipos de balões,de letras, onomatopeias), para que gradativamente aproprie-se da linguagem utilizada nesses gêneros.</w:t>
            </w:r>
          </w:p>
          <w:p w:rsidR="00F83851" w:rsidRPr="00E50164" w:rsidRDefault="00F83851" w:rsidP="00E7353C">
            <w:pPr>
              <w:jc w:val="both"/>
            </w:pPr>
          </w:p>
        </w:tc>
      </w:tr>
      <w:tr w:rsidR="00F83851" w:rsidRPr="00E50164" w:rsidTr="00F83851">
        <w:trPr>
          <w:jc w:val="center"/>
        </w:trPr>
        <w:tc>
          <w:tcPr>
            <w:tcW w:w="1875" w:type="dxa"/>
          </w:tcPr>
          <w:p w:rsidR="00F83851" w:rsidRPr="00E50164" w:rsidRDefault="00F83851" w:rsidP="00E7353C">
            <w:pPr>
              <w:jc w:val="both"/>
            </w:pPr>
            <w:r w:rsidRPr="00E50164">
              <w:t>1º;2º;3º; 4º;5º  CAMPO ARTÍSTICO -LITERÁRIO</w:t>
            </w:r>
          </w:p>
        </w:tc>
        <w:tc>
          <w:tcPr>
            <w:tcW w:w="1985" w:type="dxa"/>
          </w:tcPr>
          <w:p w:rsidR="00F83851" w:rsidRPr="00E50164" w:rsidRDefault="00F83851" w:rsidP="00E7353C">
            <w:pPr>
              <w:jc w:val="both"/>
            </w:pPr>
            <w:r w:rsidRPr="00E50164">
              <w:t xml:space="preserve">Leitura/escuta (compartilhada e autônoma) </w:t>
            </w:r>
          </w:p>
        </w:tc>
        <w:tc>
          <w:tcPr>
            <w:tcW w:w="1842" w:type="dxa"/>
          </w:tcPr>
          <w:p w:rsidR="00F83851" w:rsidRPr="00E50164" w:rsidRDefault="00F83851" w:rsidP="00E7353C">
            <w:pPr>
              <w:jc w:val="both"/>
            </w:pPr>
            <w:r w:rsidRPr="00E50164">
              <w:t xml:space="preserve">Apreciação estética/Estilo </w:t>
            </w:r>
          </w:p>
        </w:tc>
        <w:tc>
          <w:tcPr>
            <w:tcW w:w="9230" w:type="dxa"/>
          </w:tcPr>
          <w:p w:rsidR="00F83851" w:rsidRPr="00E50164" w:rsidRDefault="00F83851" w:rsidP="00E7353C">
            <w:pPr>
              <w:jc w:val="both"/>
            </w:pPr>
            <w:r w:rsidRPr="00E50164">
              <w:t>(EF15LP17) Apreciar poemas visuais e concretos, observando efeitos de sentido criados pelo formato do texto na página, distribuição e diagramação das letras, pelas ilustrações e por outros efeitos visuais.</w:t>
            </w:r>
          </w:p>
          <w:p w:rsidR="00F83851" w:rsidRPr="00E50164" w:rsidRDefault="00F83851" w:rsidP="00E7353C">
            <w:pPr>
              <w:jc w:val="both"/>
            </w:pPr>
          </w:p>
        </w:tc>
      </w:tr>
    </w:tbl>
    <w:p w:rsidR="00CE4DB7" w:rsidRDefault="00CE4DB7" w:rsidP="00E7353C">
      <w:pPr>
        <w:spacing w:after="0" w:line="240" w:lineRule="auto"/>
        <w:jc w:val="both"/>
      </w:pPr>
    </w:p>
    <w:p w:rsidR="006E3255" w:rsidRDefault="00F55182" w:rsidP="00F55182">
      <w:pPr>
        <w:pStyle w:val="Ttulo1"/>
        <w:jc w:val="center"/>
      </w:pPr>
      <w:r w:rsidRPr="00E50164">
        <w:rPr>
          <w:color w:val="auto"/>
        </w:rPr>
        <w:t>LÍNGUA PORTUGUESA -2º ANO</w:t>
      </w:r>
      <w:r>
        <w:rPr>
          <w:color w:val="auto"/>
        </w:rPr>
        <w:t xml:space="preserve"> – 2º Trimestre</w:t>
      </w:r>
    </w:p>
    <w:tbl>
      <w:tblPr>
        <w:tblStyle w:val="Tabelacomgrade"/>
        <w:tblW w:w="14932" w:type="dxa"/>
        <w:jc w:val="center"/>
        <w:tblLayout w:type="fixed"/>
        <w:tblLook w:val="04A0"/>
      </w:tblPr>
      <w:tblGrid>
        <w:gridCol w:w="1875"/>
        <w:gridCol w:w="1985"/>
        <w:gridCol w:w="1842"/>
        <w:gridCol w:w="9230"/>
      </w:tblGrid>
      <w:tr w:rsidR="00F83851" w:rsidRPr="00E50164" w:rsidTr="00F83851">
        <w:trPr>
          <w:jc w:val="center"/>
        </w:trPr>
        <w:tc>
          <w:tcPr>
            <w:tcW w:w="1875" w:type="dxa"/>
          </w:tcPr>
          <w:p w:rsidR="00F83851" w:rsidRPr="00E50164" w:rsidRDefault="00F83851" w:rsidP="00F83851">
            <w:pPr>
              <w:jc w:val="center"/>
              <w:rPr>
                <w:b/>
              </w:rPr>
            </w:pPr>
            <w:r w:rsidRPr="00E50164">
              <w:rPr>
                <w:b/>
              </w:rPr>
              <w:t xml:space="preserve">CAMPOS DE </w:t>
            </w:r>
            <w:r w:rsidRPr="00E50164">
              <w:rPr>
                <w:b/>
              </w:rPr>
              <w:lastRenderedPageBreak/>
              <w:t>ATUAÇÃO</w:t>
            </w:r>
          </w:p>
        </w:tc>
        <w:tc>
          <w:tcPr>
            <w:tcW w:w="1985" w:type="dxa"/>
          </w:tcPr>
          <w:p w:rsidR="00F83851" w:rsidRPr="00E50164" w:rsidRDefault="00F83851" w:rsidP="00F83851">
            <w:pPr>
              <w:jc w:val="center"/>
              <w:rPr>
                <w:b/>
              </w:rPr>
            </w:pPr>
            <w:r w:rsidRPr="00E50164">
              <w:rPr>
                <w:b/>
              </w:rPr>
              <w:lastRenderedPageBreak/>
              <w:t xml:space="preserve">PRÁTICAS DE </w:t>
            </w:r>
            <w:r w:rsidRPr="00E50164">
              <w:rPr>
                <w:b/>
              </w:rPr>
              <w:lastRenderedPageBreak/>
              <w:t>LINGUAGEM</w:t>
            </w:r>
          </w:p>
        </w:tc>
        <w:tc>
          <w:tcPr>
            <w:tcW w:w="1842" w:type="dxa"/>
          </w:tcPr>
          <w:p w:rsidR="00F83851" w:rsidRPr="00E50164" w:rsidRDefault="00F83851" w:rsidP="00F83851">
            <w:pPr>
              <w:jc w:val="center"/>
              <w:rPr>
                <w:b/>
              </w:rPr>
            </w:pPr>
            <w:r w:rsidRPr="00E50164">
              <w:rPr>
                <w:b/>
              </w:rPr>
              <w:lastRenderedPageBreak/>
              <w:t xml:space="preserve">OBJETOS DE </w:t>
            </w:r>
            <w:r w:rsidRPr="00E50164">
              <w:rPr>
                <w:b/>
              </w:rPr>
              <w:lastRenderedPageBreak/>
              <w:t>CONHECIMENTO</w:t>
            </w:r>
          </w:p>
        </w:tc>
        <w:tc>
          <w:tcPr>
            <w:tcW w:w="9230" w:type="dxa"/>
          </w:tcPr>
          <w:p w:rsidR="00F83851" w:rsidRPr="00E50164" w:rsidRDefault="00F83851" w:rsidP="00F83851">
            <w:pPr>
              <w:jc w:val="center"/>
              <w:rPr>
                <w:b/>
              </w:rPr>
            </w:pPr>
            <w:r w:rsidRPr="00E50164">
              <w:rPr>
                <w:b/>
              </w:rPr>
              <w:lastRenderedPageBreak/>
              <w:t xml:space="preserve">HABILIDADES </w:t>
            </w:r>
          </w:p>
        </w:tc>
      </w:tr>
      <w:tr w:rsidR="00F83851" w:rsidRPr="00E50164" w:rsidTr="00F83851">
        <w:trPr>
          <w:jc w:val="center"/>
        </w:trPr>
        <w:tc>
          <w:tcPr>
            <w:tcW w:w="1875" w:type="dxa"/>
          </w:tcPr>
          <w:p w:rsidR="00F83851" w:rsidRPr="00E50164" w:rsidRDefault="00F83851" w:rsidP="00F83851">
            <w:pPr>
              <w:jc w:val="both"/>
            </w:pPr>
            <w:r w:rsidRPr="00E50164">
              <w:lastRenderedPageBreak/>
              <w:t xml:space="preserve">  TODOS  OS  CAMPOS  DE  ATUAÇÃO  </w:t>
            </w:r>
          </w:p>
        </w:tc>
        <w:tc>
          <w:tcPr>
            <w:tcW w:w="1985" w:type="dxa"/>
          </w:tcPr>
          <w:p w:rsidR="00F83851" w:rsidRPr="00E50164" w:rsidRDefault="00F83851" w:rsidP="00F83851">
            <w:pPr>
              <w:jc w:val="both"/>
            </w:pPr>
            <w:r w:rsidRPr="00E50164">
              <w:t xml:space="preserve">Análise linguística/semiótica (Alfabetização) </w:t>
            </w:r>
          </w:p>
        </w:tc>
        <w:tc>
          <w:tcPr>
            <w:tcW w:w="1842" w:type="dxa"/>
          </w:tcPr>
          <w:p w:rsidR="00F83851" w:rsidRPr="00E50164" w:rsidRDefault="00F83851" w:rsidP="00F83851">
            <w:pPr>
              <w:jc w:val="both"/>
            </w:pPr>
            <w:r w:rsidRPr="00E50164">
              <w:t xml:space="preserve">Construção do sistema alfabético e da ortografia </w:t>
            </w:r>
          </w:p>
        </w:tc>
        <w:tc>
          <w:tcPr>
            <w:tcW w:w="9230" w:type="dxa"/>
          </w:tcPr>
          <w:p w:rsidR="00F83851" w:rsidRPr="00E50164" w:rsidRDefault="00F83851" w:rsidP="00F83851">
            <w:pPr>
              <w:jc w:val="both"/>
            </w:pPr>
            <w:r w:rsidRPr="00E50164">
              <w:t>(EF02LP05) Ler e escrever corretamente palavras com marcas de nasalidade (til, m, n).</w:t>
            </w:r>
          </w:p>
          <w:p w:rsidR="00F83851" w:rsidRPr="00E50164" w:rsidRDefault="00F83851" w:rsidP="00F83851">
            <w:pPr>
              <w:jc w:val="both"/>
            </w:pPr>
            <w:r w:rsidRPr="00E50164">
              <w:t>(EF02LP05RS-1) Representar e reconhecer sons nasais (til, m, n) nas palavras.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  TODOS  OS  CAMPOS  DE  ATUAÇÃO  </w:t>
            </w:r>
          </w:p>
        </w:tc>
        <w:tc>
          <w:tcPr>
            <w:tcW w:w="1985" w:type="dxa"/>
          </w:tcPr>
          <w:p w:rsidR="00F83851" w:rsidRPr="00E50164" w:rsidRDefault="00F83851" w:rsidP="00F83851">
            <w:pPr>
              <w:jc w:val="both"/>
            </w:pPr>
            <w:r w:rsidRPr="00E50164">
              <w:t xml:space="preserve">Análise linguística/semiótica (Alfabetização) </w:t>
            </w:r>
          </w:p>
        </w:tc>
        <w:tc>
          <w:tcPr>
            <w:tcW w:w="1842" w:type="dxa"/>
          </w:tcPr>
          <w:p w:rsidR="00F83851" w:rsidRPr="00E50164" w:rsidRDefault="00F83851" w:rsidP="00F83851">
            <w:pPr>
              <w:jc w:val="both"/>
            </w:pPr>
            <w:r w:rsidRPr="00E50164">
              <w:t xml:space="preserve">Segmentação de palavras/Classificação de palavras por número de sílabas </w:t>
            </w:r>
          </w:p>
        </w:tc>
        <w:tc>
          <w:tcPr>
            <w:tcW w:w="9230" w:type="dxa"/>
          </w:tcPr>
          <w:p w:rsidR="00F83851" w:rsidRPr="00E50164" w:rsidRDefault="00F83851" w:rsidP="00F83851">
            <w:pPr>
              <w:jc w:val="both"/>
            </w:pPr>
            <w:r w:rsidRPr="00E50164">
              <w:t xml:space="preserve">(EF02LP08) Segmentar corretamente as palavras ao escrever frases e textos. </w:t>
            </w:r>
          </w:p>
          <w:p w:rsidR="00F83851" w:rsidRPr="00E50164" w:rsidRDefault="00F83851" w:rsidP="00F83851">
            <w:pPr>
              <w:jc w:val="both"/>
            </w:pPr>
            <w:r w:rsidRPr="00E50164">
              <w:t>(EF02LP08RS-1) Segmentar corretamente as palavras ao escrever frases e textos.</w:t>
            </w:r>
          </w:p>
          <w:p w:rsidR="00F83851" w:rsidRPr="00E50164" w:rsidRDefault="00F83851" w:rsidP="00F83851">
            <w:pPr>
              <w:jc w:val="both"/>
            </w:pPr>
          </w:p>
          <w:p w:rsidR="00F83851" w:rsidRPr="00E50164" w:rsidRDefault="00F83851" w:rsidP="00F83851">
            <w:pPr>
              <w:jc w:val="both"/>
            </w:pPr>
            <w:r w:rsidRPr="00E50164">
              <w:t xml:space="preserve"> </w:t>
            </w:r>
          </w:p>
        </w:tc>
      </w:tr>
      <w:tr w:rsidR="00F83851" w:rsidRPr="00E50164" w:rsidTr="00F83851">
        <w:trPr>
          <w:jc w:val="center"/>
        </w:trPr>
        <w:tc>
          <w:tcPr>
            <w:tcW w:w="1875" w:type="dxa"/>
          </w:tcPr>
          <w:p w:rsidR="00F83851" w:rsidRPr="00E50164" w:rsidRDefault="00F83851" w:rsidP="00F83851">
            <w:pPr>
              <w:jc w:val="both"/>
            </w:pPr>
            <w:r w:rsidRPr="00E50164">
              <w:t xml:space="preserve"> CAMPO   DA   VIDA   COTIDIANA</w:t>
            </w:r>
          </w:p>
        </w:tc>
        <w:tc>
          <w:tcPr>
            <w:tcW w:w="1985" w:type="dxa"/>
          </w:tcPr>
          <w:p w:rsidR="00F83851" w:rsidRPr="00E50164" w:rsidRDefault="00F83851" w:rsidP="00F83851">
            <w:pPr>
              <w:jc w:val="both"/>
            </w:pPr>
            <w:r w:rsidRPr="00E50164">
              <w:t xml:space="preserve">Leitura/escuta (compartilhada e autônoma) </w:t>
            </w:r>
          </w:p>
        </w:tc>
        <w:tc>
          <w:tcPr>
            <w:tcW w:w="1842" w:type="dxa"/>
          </w:tcPr>
          <w:p w:rsidR="00F83851" w:rsidRPr="00E50164" w:rsidRDefault="00F83851" w:rsidP="00F83851">
            <w:pPr>
              <w:jc w:val="both"/>
            </w:pPr>
            <w:r w:rsidRPr="00E50164">
              <w:t xml:space="preserve">Compreensão em leitura </w:t>
            </w:r>
          </w:p>
        </w:tc>
        <w:tc>
          <w:tcPr>
            <w:tcW w:w="9230" w:type="dxa"/>
          </w:tcPr>
          <w:p w:rsidR="00F83851" w:rsidRPr="00E50164" w:rsidRDefault="00F83851" w:rsidP="00F83851">
            <w:pPr>
              <w:jc w:val="both"/>
            </w:pPr>
            <w:r w:rsidRPr="00E50164">
              <w:t>(EF02LP12) Ler e compreender com certa autonomia cantigas, letras de canção, dentre outros gêneros do campo da vida cotidiana, considerando a situação comunicativa e o tema/assunto do texto e relacionando sua forma de organização à sua finalidade.</w:t>
            </w:r>
          </w:p>
          <w:p w:rsidR="00F83851" w:rsidRPr="00E50164" w:rsidRDefault="00F83851" w:rsidP="00F83851">
            <w:pPr>
              <w:jc w:val="both"/>
            </w:pPr>
            <w:r w:rsidRPr="00E50164">
              <w:t>(EF02LP12RS-1) Ler e compreender com certa autonomia cantigas, letras de canção, dentre outros gêneros do Campo da Vida Cotidiana, considerando a situação comunicativa e o tema/assunto do texto e relacionando sua forma de organização à sua finalidade, de modo a compreender o conteúdo presente nesses gêneros discursivos.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 CAMPO   DA   VIDA   COTIDIANA</w:t>
            </w:r>
          </w:p>
        </w:tc>
        <w:tc>
          <w:tcPr>
            <w:tcW w:w="1985" w:type="dxa"/>
          </w:tcPr>
          <w:p w:rsidR="00F83851" w:rsidRPr="00E50164" w:rsidRDefault="00F83851" w:rsidP="00F83851">
            <w:pPr>
              <w:jc w:val="both"/>
            </w:pPr>
            <w:r w:rsidRPr="00E50164">
              <w:t>Escrita</w:t>
            </w:r>
            <w:r w:rsidRPr="00E50164">
              <w:br/>
              <w:t xml:space="preserve">(compartilhada e autônoma) </w:t>
            </w:r>
          </w:p>
        </w:tc>
        <w:tc>
          <w:tcPr>
            <w:tcW w:w="1842" w:type="dxa"/>
          </w:tcPr>
          <w:p w:rsidR="00F83851" w:rsidRPr="00E50164" w:rsidRDefault="00F83851" w:rsidP="00F83851">
            <w:pPr>
              <w:jc w:val="both"/>
            </w:pPr>
            <w:r w:rsidRPr="00E50164">
              <w:t xml:space="preserve">Escrita autônoma e compartilhada </w:t>
            </w:r>
          </w:p>
        </w:tc>
        <w:tc>
          <w:tcPr>
            <w:tcW w:w="9230" w:type="dxa"/>
          </w:tcPr>
          <w:p w:rsidR="00F83851" w:rsidRPr="00E50164" w:rsidRDefault="00F83851" w:rsidP="00F83851">
            <w:pPr>
              <w:jc w:val="both"/>
            </w:pPr>
            <w:r w:rsidRPr="00E50164">
              <w:t>(EF02LP14) Planejar e produzir pequenos relatos de observação de processos, de fatos, de experiências pessoais, mantendo as características do gênero, considerando a situação comunicativa e o tema/assunto do texto.</w:t>
            </w:r>
          </w:p>
          <w:p w:rsidR="00F83851" w:rsidRPr="00E50164" w:rsidRDefault="00F83851" w:rsidP="00F83851">
            <w:pPr>
              <w:jc w:val="both"/>
            </w:pPr>
            <w:r w:rsidRPr="00E50164">
              <w:t>(EF02LP14RS-1) Escrever sobre experiências cotidianas.</w:t>
            </w:r>
          </w:p>
          <w:p w:rsidR="00F83851" w:rsidRPr="00E50164" w:rsidRDefault="00F83851" w:rsidP="00F83851">
            <w:pPr>
              <w:jc w:val="both"/>
            </w:pPr>
            <w:r w:rsidRPr="00E50164">
              <w:t>(EF02LP14RS-2) Planejar e produzir pequenos relatos de observação de processos, de fatos, de experiências pessoais, mantendo as características do gênero, considerando a situação comunicativa e o tema/assunto do texto, de modo a demonstrar gradativa autonomia na produção desses gêneros.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 CAMPO   DA   VIDA   COTIDIANA</w:t>
            </w:r>
          </w:p>
        </w:tc>
        <w:tc>
          <w:tcPr>
            <w:tcW w:w="1985" w:type="dxa"/>
          </w:tcPr>
          <w:p w:rsidR="00F83851" w:rsidRPr="00E50164" w:rsidRDefault="00F83851" w:rsidP="00F83851">
            <w:pPr>
              <w:jc w:val="both"/>
            </w:pPr>
            <w:r w:rsidRPr="00E50164">
              <w:t xml:space="preserve">Análise linguística/semiótica (Alfabetização) </w:t>
            </w:r>
          </w:p>
        </w:tc>
        <w:tc>
          <w:tcPr>
            <w:tcW w:w="1842" w:type="dxa"/>
          </w:tcPr>
          <w:p w:rsidR="00F83851" w:rsidRPr="00E50164" w:rsidRDefault="00F83851" w:rsidP="00F83851">
            <w:pPr>
              <w:jc w:val="both"/>
            </w:pPr>
            <w:r w:rsidRPr="00E50164">
              <w:t xml:space="preserve">Forma de composição do texto </w:t>
            </w:r>
          </w:p>
        </w:tc>
        <w:tc>
          <w:tcPr>
            <w:tcW w:w="9230" w:type="dxa"/>
          </w:tcPr>
          <w:p w:rsidR="00F83851" w:rsidRPr="00E50164" w:rsidRDefault="00F83851" w:rsidP="00F83851">
            <w:pPr>
              <w:jc w:val="both"/>
            </w:pPr>
            <w:r w:rsidRPr="00E50164">
              <w:t>(EF02LP16) Identificar e reproduzir, em bilhetes, recados, avisos, cartas, e-mails, receitas (modo de fazer), relatos (digitais ou impressos), a formatação e diagramação específica de cada um desses gêneros.</w:t>
            </w:r>
          </w:p>
          <w:p w:rsidR="00F83851" w:rsidRPr="00E50164" w:rsidRDefault="00F83851" w:rsidP="00F83851">
            <w:pPr>
              <w:jc w:val="both"/>
            </w:pPr>
            <w:r w:rsidRPr="00E50164">
              <w:t>(EF02LP16RS-1) Ler, produzir e formatar bilhetes, recados, avisos, cartas, e-mails, receitas (modo de fazer), relatos (digitais ou impressos), utilizando a formatação e diagramação específica de cada um desses gêneros, de modo a apreender gradativamente a estrutura, a  composição e o estilo de cada um.</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rPr>
                <w:rStyle w:val="Refdecomentrio"/>
                <w:sz w:val="22"/>
                <w:szCs w:val="22"/>
              </w:rPr>
            </w:pPr>
            <w:r w:rsidRPr="00E50164">
              <w:lastRenderedPageBreak/>
              <w:t xml:space="preserve">Campo da vida pública </w:t>
            </w:r>
          </w:p>
        </w:tc>
        <w:tc>
          <w:tcPr>
            <w:tcW w:w="1985" w:type="dxa"/>
          </w:tcPr>
          <w:p w:rsidR="00F83851" w:rsidRPr="00E50164" w:rsidRDefault="00F83851" w:rsidP="00F83851">
            <w:pPr>
              <w:jc w:val="both"/>
            </w:pPr>
            <w:r w:rsidRPr="00E50164">
              <w:t>Escrita</w:t>
            </w:r>
            <w:r w:rsidRPr="00E50164">
              <w:br/>
              <w:t xml:space="preserve">(compartilhada e autônoma) </w:t>
            </w:r>
          </w:p>
        </w:tc>
        <w:tc>
          <w:tcPr>
            <w:tcW w:w="1842" w:type="dxa"/>
          </w:tcPr>
          <w:p w:rsidR="00F83851" w:rsidRPr="00E50164" w:rsidRDefault="00F83851" w:rsidP="00F83851">
            <w:pPr>
              <w:jc w:val="both"/>
            </w:pPr>
            <w:r w:rsidRPr="00E50164">
              <w:t xml:space="preserve">Escrita compartilhada </w:t>
            </w:r>
          </w:p>
        </w:tc>
        <w:tc>
          <w:tcPr>
            <w:tcW w:w="9230" w:type="dxa"/>
          </w:tcPr>
          <w:p w:rsidR="00F83851" w:rsidRPr="00E50164" w:rsidRDefault="00F83851" w:rsidP="00F83851">
            <w:pPr>
              <w:jc w:val="both"/>
            </w:pPr>
            <w:r w:rsidRPr="00E50164">
              <w:t>(EF02LP18) Planejar e produzir cartazes e folhetos para divulgar eventos da escola ou da comunidade, utilizando linguagem persuasiva e elementos textuais e visuais (tamanho da letra, leiaute, imagens) adequados ao gênero, considerando a situação comunicativa e o tema/assunto do texto.</w:t>
            </w:r>
          </w:p>
          <w:p w:rsidR="00F83851" w:rsidRPr="00E50164" w:rsidRDefault="00F83851" w:rsidP="00F83851">
            <w:pPr>
              <w:jc w:val="both"/>
            </w:pPr>
            <w:r w:rsidRPr="00E50164">
              <w:t>(EF02LP18RS-1) Entender, planejar e produzir textos de gêneros de divulgação de eventos, valendo- se de linguagem persuasiva e de recursos visuais.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rPr>
                <w:rStyle w:val="Refdecomentrio"/>
                <w:sz w:val="22"/>
                <w:szCs w:val="22"/>
              </w:rPr>
            </w:pPr>
            <w:r w:rsidRPr="00E50164">
              <w:t xml:space="preserve">Campo da vida pública </w:t>
            </w:r>
          </w:p>
        </w:tc>
        <w:tc>
          <w:tcPr>
            <w:tcW w:w="1985" w:type="dxa"/>
          </w:tcPr>
          <w:p w:rsidR="00F83851" w:rsidRPr="00E50164" w:rsidRDefault="00F83851" w:rsidP="00F83851">
            <w:pPr>
              <w:jc w:val="both"/>
            </w:pPr>
            <w:r w:rsidRPr="00E50164">
              <w:t xml:space="preserve">Oralidade </w:t>
            </w:r>
          </w:p>
        </w:tc>
        <w:tc>
          <w:tcPr>
            <w:tcW w:w="1842" w:type="dxa"/>
          </w:tcPr>
          <w:p w:rsidR="00F83851" w:rsidRPr="00E50164" w:rsidRDefault="00F83851" w:rsidP="00F83851">
            <w:pPr>
              <w:jc w:val="both"/>
            </w:pPr>
            <w:r w:rsidRPr="00E50164">
              <w:t xml:space="preserve">Produção de texto oral </w:t>
            </w:r>
          </w:p>
        </w:tc>
        <w:tc>
          <w:tcPr>
            <w:tcW w:w="9230" w:type="dxa"/>
          </w:tcPr>
          <w:p w:rsidR="00F83851" w:rsidRPr="00E50164" w:rsidRDefault="00F83851" w:rsidP="00F83851">
            <w:pPr>
              <w:jc w:val="both"/>
            </w:pPr>
            <w:r w:rsidRPr="00E50164">
              <w:t>(EF02LP19) Planejar e produzir, em colaboração com os colegas e com a ajuda do professor, notícias curtas para público infantil, para compor jornal falado que possa ser repassado oralmente ou em meio digital, em áudio ou vídeo, dentre outros gêneros do campo jornalístico, considerando a situação comunicativa e o tema/assunto do texto.</w:t>
            </w:r>
          </w:p>
          <w:p w:rsidR="00F83851" w:rsidRPr="00E50164" w:rsidRDefault="00F83851" w:rsidP="00F83851">
            <w:pPr>
              <w:jc w:val="both"/>
            </w:pPr>
            <w:r w:rsidRPr="00E50164">
              <w:t>(EF02LP19RS-1) Planejar e produzir, em colaboração com os colegas e com ajuda do</w:t>
            </w:r>
          </w:p>
          <w:p w:rsidR="00F83851" w:rsidRPr="00E50164" w:rsidRDefault="00F83851" w:rsidP="00F83851">
            <w:pPr>
              <w:jc w:val="both"/>
            </w:pPr>
            <w:r w:rsidRPr="00E50164">
              <w:t>professor, textos do domínio jornalístico, para</w:t>
            </w:r>
          </w:p>
          <w:p w:rsidR="00F83851" w:rsidRPr="00E50164" w:rsidRDefault="00F83851" w:rsidP="00F83851">
            <w:pPr>
              <w:jc w:val="both"/>
            </w:pPr>
            <w:r w:rsidRPr="00E50164">
              <w:t>que possam ser oralizados.</w:t>
            </w:r>
          </w:p>
          <w:p w:rsidR="00F83851" w:rsidRPr="00E50164" w:rsidRDefault="00F83851" w:rsidP="00F83851">
            <w:pPr>
              <w:jc w:val="both"/>
            </w:pPr>
            <w:r w:rsidRPr="00E50164">
              <w:t>(EF02LP19RS-2) Ter clareza na exposição de ideias.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rPr>
                <w:rStyle w:val="Refdecomentrio"/>
                <w:sz w:val="22"/>
                <w:szCs w:val="22"/>
              </w:rPr>
            </w:pPr>
            <w:r w:rsidRPr="00E50164">
              <w:t xml:space="preserve">Campo das práticas de estudo e pesquisa </w:t>
            </w:r>
          </w:p>
        </w:tc>
        <w:tc>
          <w:tcPr>
            <w:tcW w:w="1985" w:type="dxa"/>
          </w:tcPr>
          <w:p w:rsidR="00F83851" w:rsidRPr="00E50164" w:rsidRDefault="00F83851" w:rsidP="00F83851">
            <w:pPr>
              <w:jc w:val="both"/>
            </w:pPr>
            <w:r w:rsidRPr="00E50164">
              <w:t xml:space="preserve">Leitura/escuta (compartilhada e autônoma) </w:t>
            </w:r>
          </w:p>
        </w:tc>
        <w:tc>
          <w:tcPr>
            <w:tcW w:w="1842" w:type="dxa"/>
          </w:tcPr>
          <w:p w:rsidR="00F83851" w:rsidRPr="00E50164" w:rsidRDefault="00F83851" w:rsidP="00F83851">
            <w:pPr>
              <w:jc w:val="both"/>
            </w:pPr>
            <w:r w:rsidRPr="00E50164">
              <w:t xml:space="preserve">Imagens analíticas em textos </w:t>
            </w:r>
          </w:p>
        </w:tc>
        <w:tc>
          <w:tcPr>
            <w:tcW w:w="9230" w:type="dxa"/>
          </w:tcPr>
          <w:p w:rsidR="00F83851" w:rsidRPr="00E50164" w:rsidRDefault="00F83851" w:rsidP="00F83851">
            <w:pPr>
              <w:jc w:val="both"/>
            </w:pPr>
            <w:r w:rsidRPr="00E50164">
              <w:t>(EF02LP20) Reconhecer a função de textos utilizados para apresentar informações coletadas em atividades de pesquisa (enquetes, pequenas entrevistas, registros de experimentações).</w:t>
            </w:r>
          </w:p>
          <w:p w:rsidR="00F83851" w:rsidRPr="00E50164" w:rsidRDefault="00F83851" w:rsidP="00F83851">
            <w:pPr>
              <w:jc w:val="both"/>
            </w:pPr>
            <w:r w:rsidRPr="00E50164">
              <w:t>(EF02LP20RS-1)</w:t>
            </w:r>
          </w:p>
          <w:p w:rsidR="00F83851" w:rsidRPr="00E50164" w:rsidRDefault="00F83851" w:rsidP="00F83851">
            <w:pPr>
              <w:jc w:val="both"/>
            </w:pPr>
            <w:r w:rsidRPr="00E50164">
              <w:t>Reconhecer a função de textos utilizados para apresentar informações coletadas em atividades de pesquisa (enquetes, pequenas entrevistas, registros de experimentações), para, progressivamente, reconhecer a função das atividades de pesquisa.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rPr>
                <w:rStyle w:val="Refdecomentrio"/>
                <w:sz w:val="22"/>
                <w:szCs w:val="22"/>
              </w:rPr>
            </w:pPr>
            <w:r w:rsidRPr="00E50164">
              <w:t xml:space="preserve">Campo das práticas de estudo e pesquisa </w:t>
            </w:r>
          </w:p>
        </w:tc>
        <w:tc>
          <w:tcPr>
            <w:tcW w:w="1985" w:type="dxa"/>
          </w:tcPr>
          <w:p w:rsidR="00F83851" w:rsidRPr="00E50164" w:rsidRDefault="00F83851" w:rsidP="00F83851">
            <w:pPr>
              <w:jc w:val="both"/>
            </w:pPr>
            <w:r w:rsidRPr="00E50164">
              <w:t xml:space="preserve">Oralidade </w:t>
            </w:r>
          </w:p>
        </w:tc>
        <w:tc>
          <w:tcPr>
            <w:tcW w:w="1842" w:type="dxa"/>
          </w:tcPr>
          <w:p w:rsidR="00F83851" w:rsidRPr="00E50164" w:rsidRDefault="00F83851" w:rsidP="00F83851">
            <w:pPr>
              <w:jc w:val="both"/>
            </w:pPr>
            <w:r w:rsidRPr="00E50164">
              <w:t xml:space="preserve">Planejamento de texto oral Exposição oral </w:t>
            </w:r>
          </w:p>
        </w:tc>
        <w:tc>
          <w:tcPr>
            <w:tcW w:w="9230" w:type="dxa"/>
          </w:tcPr>
          <w:p w:rsidR="00F83851" w:rsidRPr="00E50164" w:rsidRDefault="00F83851" w:rsidP="00F83851">
            <w:pPr>
              <w:jc w:val="both"/>
            </w:pPr>
            <w:r w:rsidRPr="00E50164">
              <w:t>(EF02LP24) Planejar e produzir, em colaboração com os colegas e com a ajuda do professor, relatos de experimentos, registros de observação, entrevistas, dentre outros gêneros do campo investigativo, que possam ser repassados oralmente por meio de ferramentas digitais, em áudio ou vídeo, considerando a situação comunicativa e o tema/assunto/ finalidade do texto.</w:t>
            </w:r>
          </w:p>
          <w:p w:rsidR="00F83851" w:rsidRPr="00E50164" w:rsidRDefault="00F83851" w:rsidP="00F83851">
            <w:pPr>
              <w:jc w:val="both"/>
            </w:pPr>
            <w:r w:rsidRPr="00E50164">
              <w:t>(EF02LP24RS-1) Planejar e produzir, progressivamente, relatos, registros e entrevistas.</w:t>
            </w:r>
          </w:p>
          <w:p w:rsidR="00F83851" w:rsidRPr="00E50164" w:rsidRDefault="00F83851" w:rsidP="00F83851">
            <w:pPr>
              <w:jc w:val="both"/>
            </w:pPr>
            <w:r w:rsidRPr="00E50164">
              <w:t>(EF02LP24RS-1) Perceber a finalidade do texto e planejar textos</w:t>
            </w:r>
          </w:p>
          <w:p w:rsidR="00F83851" w:rsidRPr="00E50164" w:rsidRDefault="00F83851" w:rsidP="00F83851">
            <w:pPr>
              <w:jc w:val="both"/>
            </w:pPr>
            <w:r w:rsidRPr="00E50164">
              <w:t>orais com progressiva autonomia.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Campo artístico-</w:t>
            </w:r>
            <w:r w:rsidRPr="00E50164">
              <w:lastRenderedPageBreak/>
              <w:t xml:space="preserve">literário </w:t>
            </w:r>
          </w:p>
        </w:tc>
        <w:tc>
          <w:tcPr>
            <w:tcW w:w="1985" w:type="dxa"/>
          </w:tcPr>
          <w:p w:rsidR="00F83851" w:rsidRPr="00E50164" w:rsidRDefault="00F83851" w:rsidP="00F83851">
            <w:pPr>
              <w:jc w:val="both"/>
            </w:pPr>
            <w:r w:rsidRPr="00E50164">
              <w:lastRenderedPageBreak/>
              <w:t>Escrita</w:t>
            </w:r>
            <w:r w:rsidRPr="00E50164">
              <w:br/>
            </w:r>
            <w:r w:rsidRPr="00E50164">
              <w:lastRenderedPageBreak/>
              <w:t xml:space="preserve">(compartilhada e autônoma) </w:t>
            </w:r>
          </w:p>
        </w:tc>
        <w:tc>
          <w:tcPr>
            <w:tcW w:w="1842" w:type="dxa"/>
          </w:tcPr>
          <w:p w:rsidR="00F83851" w:rsidRPr="00E50164" w:rsidRDefault="00F83851" w:rsidP="00F83851">
            <w:pPr>
              <w:jc w:val="both"/>
            </w:pPr>
            <w:r w:rsidRPr="00E50164">
              <w:lastRenderedPageBreak/>
              <w:t xml:space="preserve">Escrita autônoma </w:t>
            </w:r>
            <w:r w:rsidRPr="00E50164">
              <w:lastRenderedPageBreak/>
              <w:t xml:space="preserve">e compartilhada </w:t>
            </w:r>
          </w:p>
        </w:tc>
        <w:tc>
          <w:tcPr>
            <w:tcW w:w="9230" w:type="dxa"/>
          </w:tcPr>
          <w:p w:rsidR="00F83851" w:rsidRPr="00E50164" w:rsidRDefault="00F83851" w:rsidP="00F83851">
            <w:pPr>
              <w:jc w:val="both"/>
            </w:pPr>
            <w:r w:rsidRPr="00E50164">
              <w:lastRenderedPageBreak/>
              <w:t>(EF02LP27) Reescrever textos narrativos literários lidos pelo professor.</w:t>
            </w:r>
          </w:p>
          <w:p w:rsidR="00F83851" w:rsidRPr="00E50164" w:rsidRDefault="00F83851" w:rsidP="00F83851">
            <w:pPr>
              <w:jc w:val="both"/>
            </w:pPr>
            <w:r w:rsidRPr="00E50164">
              <w:lastRenderedPageBreak/>
              <w:t>(EF02LP27RS-1) Reescrever textos narrativos literários lidos pelo professor, de modo a promover progressivo domínio da escrita.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lastRenderedPageBreak/>
              <w:t xml:space="preserve">Campo artístico-literário </w:t>
            </w:r>
          </w:p>
        </w:tc>
        <w:tc>
          <w:tcPr>
            <w:tcW w:w="1985" w:type="dxa"/>
          </w:tcPr>
          <w:p w:rsidR="00F83851" w:rsidRPr="00E50164" w:rsidRDefault="00F83851" w:rsidP="00F83851">
            <w:pPr>
              <w:jc w:val="both"/>
            </w:pPr>
            <w:r w:rsidRPr="00E50164">
              <w:t xml:space="preserve">Análise linguística/semiótica (Alfabetização) </w:t>
            </w:r>
          </w:p>
        </w:tc>
        <w:tc>
          <w:tcPr>
            <w:tcW w:w="1842" w:type="dxa"/>
          </w:tcPr>
          <w:p w:rsidR="00F83851" w:rsidRPr="00E50164" w:rsidRDefault="00F83851" w:rsidP="00F83851">
            <w:pPr>
              <w:jc w:val="both"/>
            </w:pPr>
            <w:r w:rsidRPr="00E50164">
              <w:t xml:space="preserve">Formas de composição de narrativas </w:t>
            </w:r>
          </w:p>
        </w:tc>
        <w:tc>
          <w:tcPr>
            <w:tcW w:w="9230" w:type="dxa"/>
          </w:tcPr>
          <w:p w:rsidR="00F83851" w:rsidRPr="00E50164" w:rsidRDefault="00F83851" w:rsidP="00F83851">
            <w:pPr>
              <w:jc w:val="both"/>
            </w:pPr>
            <w:r w:rsidRPr="00E50164">
              <w:t>(EF02LP28) Reconhecer o conflito gerador de uma narrativa ficcional e sua resolução, além de palavras, expressões e frases que caracterizam personagens e ambientes.</w:t>
            </w:r>
          </w:p>
          <w:p w:rsidR="00F83851" w:rsidRPr="00E50164" w:rsidRDefault="00F83851" w:rsidP="00F83851">
            <w:pPr>
              <w:jc w:val="both"/>
            </w:pPr>
            <w:r w:rsidRPr="00E50164">
              <w:t>(EF02LP28RS-1) Demonstrar progressivo domínio dos elementos que compõem a narrativa.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Campo da vida cotidiana </w:t>
            </w:r>
          </w:p>
        </w:tc>
        <w:tc>
          <w:tcPr>
            <w:tcW w:w="1985" w:type="dxa"/>
          </w:tcPr>
          <w:p w:rsidR="00F83851" w:rsidRPr="00E50164" w:rsidRDefault="00F83851" w:rsidP="00F83851">
            <w:pPr>
              <w:jc w:val="both"/>
            </w:pPr>
            <w:r w:rsidRPr="00E50164">
              <w:t xml:space="preserve">Leitura/escuta (compartilhada e autônoma) </w:t>
            </w:r>
          </w:p>
        </w:tc>
        <w:tc>
          <w:tcPr>
            <w:tcW w:w="1842" w:type="dxa"/>
          </w:tcPr>
          <w:p w:rsidR="00F83851" w:rsidRPr="00E50164" w:rsidRDefault="00F83851" w:rsidP="00F83851">
            <w:pPr>
              <w:jc w:val="both"/>
            </w:pPr>
            <w:r w:rsidRPr="00E50164">
              <w:t xml:space="preserve">Compreensão em leitura </w:t>
            </w:r>
          </w:p>
        </w:tc>
        <w:tc>
          <w:tcPr>
            <w:tcW w:w="9230" w:type="dxa"/>
          </w:tcPr>
          <w:p w:rsidR="00F83851" w:rsidRPr="00E50164" w:rsidRDefault="00F83851" w:rsidP="00F83851">
            <w:pPr>
              <w:jc w:val="both"/>
            </w:pPr>
            <w:r w:rsidRPr="00E50164">
              <w:t>(EF12LP04) 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w:t>
            </w:r>
          </w:p>
          <w:p w:rsidR="00F83851" w:rsidRPr="00E50164" w:rsidRDefault="00F83851" w:rsidP="00F83851">
            <w:pPr>
              <w:jc w:val="both"/>
            </w:pPr>
            <w:r w:rsidRPr="00E50164">
              <w:t>(EF12LP04RS2-1) Ler e compreender listas, agendas, calendários, avisos, convites, receitas,</w:t>
            </w:r>
          </w:p>
          <w:p w:rsidR="00F83851" w:rsidRPr="00E50164" w:rsidRDefault="00F83851" w:rsidP="00F83851">
            <w:pPr>
              <w:jc w:val="both"/>
            </w:pPr>
            <w:r w:rsidRPr="00E50164">
              <w:t>instruções de montagem (digitais ou impressos),</w:t>
            </w:r>
          </w:p>
          <w:p w:rsidR="00F83851" w:rsidRPr="00E50164" w:rsidRDefault="00F83851" w:rsidP="00F83851">
            <w:pPr>
              <w:jc w:val="both"/>
            </w:pPr>
            <w:r w:rsidRPr="00E50164">
              <w:t>dentre outros gêneros do campo da vida cotidiana, identificando as relações de sentido e a finalidade de cada texto.</w:t>
            </w:r>
          </w:p>
          <w:p w:rsidR="00F83851" w:rsidRPr="00E50164" w:rsidRDefault="00F83851" w:rsidP="00F83851">
            <w:pPr>
              <w:jc w:val="both"/>
            </w:pPr>
            <w:r w:rsidRPr="00E50164">
              <w:t>(EF12LP04RS2-2) Relacionar progressivamente os elementos inerentes a cada gênero, para auxiliar na compreensão leitora.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Campo da vida cotidiana </w:t>
            </w:r>
          </w:p>
        </w:tc>
        <w:tc>
          <w:tcPr>
            <w:tcW w:w="1985" w:type="dxa"/>
          </w:tcPr>
          <w:p w:rsidR="00F83851" w:rsidRPr="00E50164" w:rsidRDefault="00F83851" w:rsidP="00F83851">
            <w:pPr>
              <w:jc w:val="both"/>
            </w:pPr>
            <w:r w:rsidRPr="00E50164">
              <w:t xml:space="preserve">Oralidade </w:t>
            </w:r>
          </w:p>
        </w:tc>
        <w:tc>
          <w:tcPr>
            <w:tcW w:w="1842" w:type="dxa"/>
          </w:tcPr>
          <w:p w:rsidR="00F83851" w:rsidRPr="00E50164" w:rsidRDefault="00F83851" w:rsidP="00F83851">
            <w:pPr>
              <w:jc w:val="both"/>
            </w:pPr>
            <w:r w:rsidRPr="00E50164">
              <w:t xml:space="preserve">Produção de texto oral </w:t>
            </w:r>
          </w:p>
        </w:tc>
        <w:tc>
          <w:tcPr>
            <w:tcW w:w="9230" w:type="dxa"/>
          </w:tcPr>
          <w:p w:rsidR="00F83851" w:rsidRPr="00E50164" w:rsidRDefault="00F83851" w:rsidP="00F83851">
            <w:pPr>
              <w:jc w:val="both"/>
            </w:pPr>
            <w:r w:rsidRPr="00E50164">
              <w:t>(EF12LP06)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w:t>
            </w:r>
          </w:p>
          <w:p w:rsidR="00F83851" w:rsidRPr="00E50164" w:rsidRDefault="00F83851" w:rsidP="00F83851">
            <w:pPr>
              <w:jc w:val="both"/>
            </w:pPr>
            <w:r w:rsidRPr="00E50164">
              <w:t>(EF12LP06RS2-1) Produzir e transmitir, por meio de ferramentas digitais, gêneros de texto tais como recados, avisos, convites, receitas, entre outros.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CAMPO   DA   VIDA   PÚBLICA </w:t>
            </w:r>
          </w:p>
        </w:tc>
        <w:tc>
          <w:tcPr>
            <w:tcW w:w="1985" w:type="dxa"/>
          </w:tcPr>
          <w:p w:rsidR="00F83851" w:rsidRPr="00E50164" w:rsidRDefault="00F83851" w:rsidP="00F83851">
            <w:pPr>
              <w:jc w:val="both"/>
            </w:pPr>
            <w:r w:rsidRPr="00E50164">
              <w:t xml:space="preserve">Leitura/escuta (compartilhada e autônoma) </w:t>
            </w:r>
          </w:p>
        </w:tc>
        <w:tc>
          <w:tcPr>
            <w:tcW w:w="1842" w:type="dxa"/>
          </w:tcPr>
          <w:p w:rsidR="00F83851" w:rsidRPr="00E50164" w:rsidRDefault="00F83851" w:rsidP="00F83851">
            <w:pPr>
              <w:jc w:val="both"/>
            </w:pPr>
            <w:r w:rsidRPr="00E50164">
              <w:t xml:space="preserve">Compreensão em leitura </w:t>
            </w:r>
          </w:p>
        </w:tc>
        <w:tc>
          <w:tcPr>
            <w:tcW w:w="9230" w:type="dxa"/>
          </w:tcPr>
          <w:p w:rsidR="00F83851" w:rsidRPr="00E50164" w:rsidRDefault="00F83851" w:rsidP="00F83851">
            <w:pPr>
              <w:jc w:val="both"/>
            </w:pPr>
            <w:r w:rsidRPr="00E50164">
              <w:t>(EF12LP08) 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w:t>
            </w:r>
          </w:p>
          <w:p w:rsidR="00F83851" w:rsidRPr="00E50164" w:rsidRDefault="00F83851" w:rsidP="00F83851">
            <w:pPr>
              <w:jc w:val="both"/>
            </w:pPr>
            <w:r w:rsidRPr="00E50164">
              <w:t xml:space="preserve">(EF12LP08RS2-1) 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w:t>
            </w:r>
            <w:r w:rsidRPr="00E50164">
              <w:lastRenderedPageBreak/>
              <w:t>comunicativa e o tema/assunto do texto, de forma a possibilitar o contato com esses diferentes textos e os recursos inerentes a eles.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lastRenderedPageBreak/>
              <w:t xml:space="preserve">CAMPO   DA   VIDA   PÚBLICA </w:t>
            </w:r>
          </w:p>
        </w:tc>
        <w:tc>
          <w:tcPr>
            <w:tcW w:w="1985" w:type="dxa"/>
          </w:tcPr>
          <w:p w:rsidR="00F83851" w:rsidRPr="00E50164" w:rsidRDefault="00F83851" w:rsidP="00F83851">
            <w:pPr>
              <w:jc w:val="both"/>
            </w:pPr>
            <w:r w:rsidRPr="00E50164">
              <w:t xml:space="preserve">Leitura/escuta (compartilhada e autônoma) </w:t>
            </w:r>
          </w:p>
        </w:tc>
        <w:tc>
          <w:tcPr>
            <w:tcW w:w="1842" w:type="dxa"/>
          </w:tcPr>
          <w:p w:rsidR="00F83851" w:rsidRPr="00E50164" w:rsidRDefault="00F83851" w:rsidP="00F83851">
            <w:pPr>
              <w:jc w:val="both"/>
            </w:pPr>
            <w:r w:rsidRPr="00E50164">
              <w:t xml:space="preserve">Compreensão em leitura </w:t>
            </w:r>
          </w:p>
        </w:tc>
        <w:tc>
          <w:tcPr>
            <w:tcW w:w="9230" w:type="dxa"/>
          </w:tcPr>
          <w:p w:rsidR="00F83851" w:rsidRPr="00E50164" w:rsidRDefault="00F83851" w:rsidP="00F83851">
            <w:pPr>
              <w:jc w:val="both"/>
            </w:pPr>
            <w:r w:rsidRPr="00E50164">
              <w:t>(EF12LP09) 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w:t>
            </w:r>
          </w:p>
          <w:p w:rsidR="00F83851" w:rsidRPr="00E50164" w:rsidRDefault="00F83851" w:rsidP="00F83851">
            <w:pPr>
              <w:jc w:val="both"/>
            </w:pPr>
            <w:r w:rsidRPr="00E50164">
              <w:t>(EF12LP09RS2-1) Ler e compreender linguagem verbal e não verbal por meio de textos de campanhas publicitárias, slogans, textos de campanhas de conscientização  destinados ao público infantil, dentre outros gêneros do campo publicitário.</w:t>
            </w:r>
          </w:p>
          <w:p w:rsidR="00F83851" w:rsidRPr="00E50164" w:rsidRDefault="00F83851" w:rsidP="00F83851">
            <w:pPr>
              <w:jc w:val="both"/>
            </w:pPr>
            <w:r w:rsidRPr="00E50164">
              <w:t>(EF12LP09RS2-2) Compreender que tudo o que se fala pode ser escrito e conhecer os usos e funções sociais da escrita.</w:t>
            </w:r>
          </w:p>
          <w:p w:rsidR="00F83851" w:rsidRPr="00E50164" w:rsidRDefault="00F83851" w:rsidP="00F83851">
            <w:pPr>
              <w:jc w:val="both"/>
            </w:pPr>
            <w:r w:rsidRPr="00E50164">
              <w:t>(EF12LP09RS2-3) Relacionar textos, histórias e informações com outras leituras.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 CAMPO   DA   VIDA   PÚBLICA</w:t>
            </w:r>
          </w:p>
        </w:tc>
        <w:tc>
          <w:tcPr>
            <w:tcW w:w="1985" w:type="dxa"/>
          </w:tcPr>
          <w:p w:rsidR="00F83851" w:rsidRPr="00E50164" w:rsidRDefault="00F83851" w:rsidP="00F83851">
            <w:pPr>
              <w:jc w:val="both"/>
            </w:pPr>
            <w:r w:rsidRPr="00E50164">
              <w:t>Leitura/escuta  ( compartilhada e autônoma)</w:t>
            </w:r>
          </w:p>
        </w:tc>
        <w:tc>
          <w:tcPr>
            <w:tcW w:w="1842" w:type="dxa"/>
          </w:tcPr>
          <w:p w:rsidR="00F83851" w:rsidRPr="00E50164" w:rsidRDefault="00F83851" w:rsidP="00F83851">
            <w:pPr>
              <w:jc w:val="both"/>
            </w:pPr>
            <w:r w:rsidRPr="00E50164">
              <w:t xml:space="preserve">Compreensão em leitura </w:t>
            </w:r>
          </w:p>
        </w:tc>
        <w:tc>
          <w:tcPr>
            <w:tcW w:w="9230" w:type="dxa"/>
          </w:tcPr>
          <w:p w:rsidR="00F83851" w:rsidRPr="00E50164" w:rsidRDefault="00F83851" w:rsidP="00F83851">
            <w:pPr>
              <w:jc w:val="both"/>
            </w:pPr>
            <w:r w:rsidRPr="00E50164">
              <w:t>(EF12LP10) 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w:t>
            </w:r>
          </w:p>
          <w:p w:rsidR="00F83851" w:rsidRPr="00E50164" w:rsidRDefault="00F83851" w:rsidP="00F83851">
            <w:pPr>
              <w:jc w:val="both"/>
            </w:pPr>
            <w:r w:rsidRPr="00E50164">
              <w:t>(EF12LP10RS2-1) Ler e compreender a funcionalidade de textos, cartazes, avisos, folhetos, regras e regulamentos que organizam a vida na comunidade escolar, dentre outros gêneros do campo da atuação cidadã. Utilizar e valorizar os modos de produção e de circulação da escrita na sociedade.</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  CAMPO  DA  VIDA PÚBLICA</w:t>
            </w:r>
          </w:p>
        </w:tc>
        <w:tc>
          <w:tcPr>
            <w:tcW w:w="1985" w:type="dxa"/>
          </w:tcPr>
          <w:p w:rsidR="00F83851" w:rsidRPr="00E50164" w:rsidRDefault="00F83851" w:rsidP="00F83851">
            <w:pPr>
              <w:jc w:val="both"/>
            </w:pPr>
            <w:r w:rsidRPr="00E50164">
              <w:t>Análise linguística/ semiótica (Alfabetização)</w:t>
            </w:r>
          </w:p>
        </w:tc>
        <w:tc>
          <w:tcPr>
            <w:tcW w:w="1842" w:type="dxa"/>
          </w:tcPr>
          <w:p w:rsidR="00F83851" w:rsidRPr="00E50164" w:rsidRDefault="00F83851" w:rsidP="00F83851">
            <w:pPr>
              <w:jc w:val="both"/>
            </w:pPr>
            <w:r w:rsidRPr="00E50164">
              <w:t>Forma de composição do texto</w:t>
            </w:r>
          </w:p>
        </w:tc>
        <w:tc>
          <w:tcPr>
            <w:tcW w:w="9230" w:type="dxa"/>
          </w:tcPr>
          <w:p w:rsidR="00F83851" w:rsidRPr="00E50164" w:rsidRDefault="00F83851" w:rsidP="00F83851">
            <w:pPr>
              <w:jc w:val="both"/>
            </w:pPr>
            <w:r w:rsidRPr="00E50164">
              <w:t>(EF12LP16) Identificar e reproduzir, em anúncios publicitários e textos de campanhas de conscientização destinados ao público infantil (orais e escritos, digitais ou impressos), a formatação e diagramação específica de cada um desses gêneros, inclusive o uso de imagens.</w:t>
            </w:r>
          </w:p>
          <w:p w:rsidR="00F83851" w:rsidRPr="00E50164" w:rsidRDefault="00F83851" w:rsidP="00F83851">
            <w:pPr>
              <w:jc w:val="both"/>
            </w:pPr>
            <w:r w:rsidRPr="00E50164">
              <w:t>(EF12LP16RS2-1) Conhecer e utilizar, gradativamente, as formas de organização de anúncios publicitários e  textos de campanhas de conscientização destinados ao público infantil (orais e escritos, digitais ou impressos).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1º;2º;3º; 4º;5º  TODOS  OS  CAMPOS  DE ATUAÇÃO</w:t>
            </w:r>
          </w:p>
        </w:tc>
        <w:tc>
          <w:tcPr>
            <w:tcW w:w="1985" w:type="dxa"/>
          </w:tcPr>
          <w:p w:rsidR="00F83851" w:rsidRPr="00E50164" w:rsidRDefault="00F83851" w:rsidP="00F83851">
            <w:pPr>
              <w:jc w:val="both"/>
            </w:pPr>
            <w:r w:rsidRPr="00E50164">
              <w:t>Leitura /escuta (compartilhada e autônoma)</w:t>
            </w:r>
          </w:p>
        </w:tc>
        <w:tc>
          <w:tcPr>
            <w:tcW w:w="1842" w:type="dxa"/>
          </w:tcPr>
          <w:p w:rsidR="00F83851" w:rsidRPr="00E50164" w:rsidRDefault="00F83851" w:rsidP="00F83851">
            <w:pPr>
              <w:jc w:val="both"/>
            </w:pPr>
            <w:r w:rsidRPr="00E50164">
              <w:t xml:space="preserve">Estratégia de leitura </w:t>
            </w:r>
          </w:p>
        </w:tc>
        <w:tc>
          <w:tcPr>
            <w:tcW w:w="9230" w:type="dxa"/>
          </w:tcPr>
          <w:p w:rsidR="00F83851" w:rsidRPr="00E50164" w:rsidRDefault="00F83851" w:rsidP="00F83851">
            <w:pPr>
              <w:jc w:val="both"/>
            </w:pPr>
            <w:r w:rsidRPr="00E50164">
              <w:t>(EF15LP03) Localizar informações explícitas em textos.</w:t>
            </w:r>
          </w:p>
          <w:p w:rsidR="00F83851" w:rsidRPr="00E50164" w:rsidRDefault="00F83851" w:rsidP="00F83851">
            <w:pPr>
              <w:jc w:val="both"/>
            </w:pPr>
            <w:r w:rsidRPr="00E50164">
              <w:t>(EF15LP03RS2-1) Identificar linguagem verbal e não verbal.</w:t>
            </w:r>
          </w:p>
          <w:p w:rsidR="00F83851" w:rsidRPr="00E50164" w:rsidRDefault="00F83851" w:rsidP="00F83851">
            <w:pPr>
              <w:jc w:val="both"/>
            </w:pPr>
            <w:r w:rsidRPr="00E50164">
              <w:t>(EF15LP03RS2-2) Localizar informações explícitas em textos, como requisito básico para a  compreensão leitora.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lastRenderedPageBreak/>
              <w:t>1º;2º;3º; 4º;5º  TODOS  OS  CAMPOS  DE ATUAÇÃO</w:t>
            </w:r>
          </w:p>
        </w:tc>
        <w:tc>
          <w:tcPr>
            <w:tcW w:w="1985" w:type="dxa"/>
          </w:tcPr>
          <w:p w:rsidR="00F83851" w:rsidRPr="00E50164" w:rsidRDefault="00F83851" w:rsidP="00F83851">
            <w:pPr>
              <w:jc w:val="both"/>
            </w:pPr>
            <w:r w:rsidRPr="00E50164">
              <w:t>Produção de textos</w:t>
            </w:r>
            <w:r w:rsidRPr="00E50164">
              <w:br/>
              <w:t xml:space="preserve">(escrita compartilhada e autônoma) </w:t>
            </w:r>
          </w:p>
        </w:tc>
        <w:tc>
          <w:tcPr>
            <w:tcW w:w="1842" w:type="dxa"/>
          </w:tcPr>
          <w:p w:rsidR="00F83851" w:rsidRPr="00E50164" w:rsidRDefault="00F83851" w:rsidP="00F83851">
            <w:pPr>
              <w:jc w:val="both"/>
            </w:pPr>
            <w:r w:rsidRPr="00E50164">
              <w:t xml:space="preserve">Planejamento de texto </w:t>
            </w:r>
          </w:p>
        </w:tc>
        <w:tc>
          <w:tcPr>
            <w:tcW w:w="9230" w:type="dxa"/>
          </w:tcPr>
          <w:p w:rsidR="00F83851" w:rsidRPr="00E50164" w:rsidRDefault="00F83851" w:rsidP="00F83851">
            <w:pPr>
              <w:jc w:val="both"/>
            </w:pPr>
            <w:r w:rsidRPr="00E50164">
              <w:t>(EF15LP05)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p w:rsidR="00F83851" w:rsidRPr="00E50164" w:rsidRDefault="00F83851" w:rsidP="00F83851">
            <w:pPr>
              <w:jc w:val="both"/>
            </w:pPr>
            <w:r w:rsidRPr="00E50164">
              <w:t>(EF15LP05RS2-1) Entender e planejar como se produz um texto, considerando a situação comunicativa.</w:t>
            </w:r>
          </w:p>
          <w:p w:rsidR="00F83851" w:rsidRPr="00E50164" w:rsidRDefault="00F83851" w:rsidP="00F83851">
            <w:pPr>
              <w:jc w:val="both"/>
            </w:pPr>
            <w:r w:rsidRPr="00E50164">
              <w:t>(EF15LP05RS2-2) Identificar quem escreve/para quem escreve; finalidade/propósito; local de circulação dos textos.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1º;2º;3º; 4º;5º  TODOS  OS  CAMPOS DE ATUAÇÃO</w:t>
            </w:r>
          </w:p>
        </w:tc>
        <w:tc>
          <w:tcPr>
            <w:tcW w:w="1985" w:type="dxa"/>
          </w:tcPr>
          <w:p w:rsidR="00F83851" w:rsidRPr="00E50164" w:rsidRDefault="00F83851" w:rsidP="00F83851">
            <w:pPr>
              <w:jc w:val="both"/>
            </w:pPr>
            <w:r w:rsidRPr="00E50164">
              <w:t>Produção de textos</w:t>
            </w:r>
            <w:r w:rsidRPr="00E50164">
              <w:br/>
              <w:t xml:space="preserve">(escrita compartilhada e autônoma) </w:t>
            </w:r>
          </w:p>
        </w:tc>
        <w:tc>
          <w:tcPr>
            <w:tcW w:w="1842" w:type="dxa"/>
          </w:tcPr>
          <w:p w:rsidR="00F83851" w:rsidRPr="00E50164" w:rsidRDefault="00F83851" w:rsidP="00F83851">
            <w:pPr>
              <w:jc w:val="both"/>
            </w:pPr>
            <w:r w:rsidRPr="00E50164">
              <w:t>Utilização de tecnologia digital</w:t>
            </w:r>
          </w:p>
        </w:tc>
        <w:tc>
          <w:tcPr>
            <w:tcW w:w="9230" w:type="dxa"/>
          </w:tcPr>
          <w:p w:rsidR="00F83851" w:rsidRPr="00E50164" w:rsidRDefault="00F83851" w:rsidP="00F83851">
            <w:pPr>
              <w:jc w:val="both"/>
            </w:pPr>
            <w:r w:rsidRPr="00E50164">
              <w:t>(EF15LP08) Utilizar software, inclusive programas de edição de texto, para editar e publicar os textos produzidos, explorando os recursos multissemióticos disponíveis.</w:t>
            </w:r>
          </w:p>
          <w:p w:rsidR="00F83851" w:rsidRPr="00E50164" w:rsidRDefault="00F83851" w:rsidP="00F83851">
            <w:pPr>
              <w:jc w:val="both"/>
            </w:pPr>
            <w:r w:rsidRPr="00E50164">
              <w:t>(EF15LP08RS2-1)</w:t>
            </w:r>
          </w:p>
          <w:p w:rsidR="00F83851" w:rsidRPr="00E50164" w:rsidRDefault="00F83851" w:rsidP="00F83851">
            <w:pPr>
              <w:jc w:val="both"/>
            </w:pPr>
            <w:r w:rsidRPr="00E50164">
              <w:t>Digitar textos produzidos em sala de aula, utilizando todos os recursos disponíveis.</w:t>
            </w:r>
          </w:p>
          <w:p w:rsidR="00F83851" w:rsidRPr="00E50164" w:rsidRDefault="00F83851" w:rsidP="00F83851">
            <w:pPr>
              <w:jc w:val="both"/>
            </w:pPr>
            <w:r w:rsidRPr="00E50164">
              <w:t>(EF15LP08RS2-2)</w:t>
            </w:r>
          </w:p>
          <w:p w:rsidR="00F83851" w:rsidRPr="00E50164" w:rsidRDefault="00F83851" w:rsidP="00F83851">
            <w:pPr>
              <w:jc w:val="both"/>
            </w:pPr>
            <w:r w:rsidRPr="00E50164">
              <w:t>Utilizar canais de comunicação (blogs e redes sociais) para disseminar os trabalhos produzidos.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1º;2º;3º; 4º;5º  CAMPO ARTÍSTICO -LITERÁRIO</w:t>
            </w:r>
          </w:p>
        </w:tc>
        <w:tc>
          <w:tcPr>
            <w:tcW w:w="1985" w:type="dxa"/>
          </w:tcPr>
          <w:p w:rsidR="00F83851" w:rsidRPr="00E50164" w:rsidRDefault="00F83851" w:rsidP="00F83851">
            <w:pPr>
              <w:jc w:val="both"/>
            </w:pPr>
            <w:r w:rsidRPr="00E50164">
              <w:t xml:space="preserve">Leitura/escuta (compartilhada e autônoma) </w:t>
            </w:r>
          </w:p>
        </w:tc>
        <w:tc>
          <w:tcPr>
            <w:tcW w:w="1842" w:type="dxa"/>
          </w:tcPr>
          <w:p w:rsidR="00F83851" w:rsidRPr="00E50164" w:rsidRDefault="00F83851" w:rsidP="00F83851">
            <w:pPr>
              <w:jc w:val="both"/>
            </w:pPr>
            <w:r w:rsidRPr="00E50164">
              <w:t xml:space="preserve">Formação do leitor literário </w:t>
            </w:r>
          </w:p>
        </w:tc>
        <w:tc>
          <w:tcPr>
            <w:tcW w:w="9230" w:type="dxa"/>
          </w:tcPr>
          <w:p w:rsidR="00F83851" w:rsidRPr="00E50164" w:rsidRDefault="00F83851" w:rsidP="00F83851">
            <w:pPr>
              <w:jc w:val="both"/>
            </w:pPr>
            <w:r w:rsidRPr="00E50164">
              <w:t>(EF15LP15) Reconhecer que os textos literários fazem parte do mundo do imaginário e apresentam uma dimensão lúdica, de encantamento, valorizando-os, em sua diversidade cultural, como patrimônio artístico da humanidade.</w:t>
            </w:r>
          </w:p>
          <w:p w:rsidR="00F83851" w:rsidRPr="00E50164" w:rsidRDefault="00F83851" w:rsidP="00F83851">
            <w:pPr>
              <w:jc w:val="both"/>
            </w:pPr>
            <w:r w:rsidRPr="00E50164">
              <w:t>(EF15LP15RS2-1) Perceber que a literatura faz parte do mundo do imaginário e apresenta uma dimensão lúdica, de encantamento, assim, valorizando-os, em sua diversidade cultural, como patrimônio artístico da humanidade.</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1º;2º;3º; 4º;5º  CAMPO ARTÍSTICO -LITERÁRIO</w:t>
            </w:r>
          </w:p>
        </w:tc>
        <w:tc>
          <w:tcPr>
            <w:tcW w:w="1985" w:type="dxa"/>
          </w:tcPr>
          <w:p w:rsidR="00F83851" w:rsidRPr="00E50164" w:rsidRDefault="00F83851" w:rsidP="00F83851">
            <w:pPr>
              <w:jc w:val="both"/>
            </w:pPr>
            <w:r w:rsidRPr="00E50164">
              <w:t xml:space="preserve">Leitura/escuta (compartilhada e autônoma) </w:t>
            </w:r>
          </w:p>
        </w:tc>
        <w:tc>
          <w:tcPr>
            <w:tcW w:w="1842" w:type="dxa"/>
          </w:tcPr>
          <w:p w:rsidR="00F83851" w:rsidRPr="00E50164" w:rsidRDefault="00F83851" w:rsidP="00F83851">
            <w:pPr>
              <w:jc w:val="both"/>
            </w:pPr>
            <w:r w:rsidRPr="00E50164">
              <w:t xml:space="preserve">Formação do leitor literário/Leitura multissemiótica </w:t>
            </w:r>
          </w:p>
        </w:tc>
        <w:tc>
          <w:tcPr>
            <w:tcW w:w="9230" w:type="dxa"/>
          </w:tcPr>
          <w:p w:rsidR="00F83851" w:rsidRPr="00E50164" w:rsidRDefault="00F83851" w:rsidP="00F83851">
            <w:pPr>
              <w:jc w:val="both"/>
            </w:pPr>
            <w:r w:rsidRPr="00E50164">
              <w:t>(EF15LP18) Relacionar textos simples com ilustrações e outros recursos gráficos.</w:t>
            </w:r>
          </w:p>
          <w:p w:rsidR="00F83851" w:rsidRPr="00E50164" w:rsidRDefault="00F83851" w:rsidP="00F83851">
            <w:pPr>
              <w:jc w:val="both"/>
            </w:pPr>
            <w:r w:rsidRPr="00E50164">
              <w:t>(EF15LP18RS2-1) Relacionar texto com ilustrações e outros recursos gráficos, para compreender, de forma gradativa, a relação existente entre os textos imagéticos e os textos escritos.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1º;2º;3º;4º;5º  CAMPO ARTÍSTICO -</w:t>
            </w:r>
            <w:r w:rsidRPr="00E50164">
              <w:lastRenderedPageBreak/>
              <w:t>LITERÁRIO</w:t>
            </w:r>
          </w:p>
        </w:tc>
        <w:tc>
          <w:tcPr>
            <w:tcW w:w="1985" w:type="dxa"/>
          </w:tcPr>
          <w:p w:rsidR="00F83851" w:rsidRPr="00E50164" w:rsidRDefault="00F83851" w:rsidP="00F83851">
            <w:pPr>
              <w:jc w:val="both"/>
            </w:pPr>
            <w:r w:rsidRPr="00E50164">
              <w:lastRenderedPageBreak/>
              <w:t>Oralidade</w:t>
            </w:r>
          </w:p>
        </w:tc>
        <w:tc>
          <w:tcPr>
            <w:tcW w:w="1842" w:type="dxa"/>
          </w:tcPr>
          <w:p w:rsidR="00F83851" w:rsidRPr="00E50164" w:rsidRDefault="00F83851" w:rsidP="00F83851">
            <w:pPr>
              <w:jc w:val="both"/>
            </w:pPr>
            <w:r w:rsidRPr="00E50164">
              <w:t xml:space="preserve">Contagem de histórias </w:t>
            </w:r>
          </w:p>
        </w:tc>
        <w:tc>
          <w:tcPr>
            <w:tcW w:w="9230" w:type="dxa"/>
          </w:tcPr>
          <w:p w:rsidR="00F83851" w:rsidRPr="00E50164" w:rsidRDefault="00F83851" w:rsidP="00F83851">
            <w:pPr>
              <w:jc w:val="both"/>
            </w:pPr>
            <w:r w:rsidRPr="00E50164">
              <w:t>(EF15LP19) Recontar oralmente, com e sem apoio de imagem, textos literários lidos pelo professor.</w:t>
            </w:r>
          </w:p>
          <w:p w:rsidR="00F83851" w:rsidRPr="00E50164" w:rsidRDefault="00F83851" w:rsidP="00F83851">
            <w:pPr>
              <w:jc w:val="both"/>
            </w:pPr>
            <w:r w:rsidRPr="00E50164">
              <w:t xml:space="preserve">(EF15LP19RS2-1) Empregar os elementos da narrativa (tema, personagens, espaço, enredo, marcas linguísticas próprias da narrativa), recontando oralmente, com e sem apoio de imagem, textos </w:t>
            </w:r>
            <w:r w:rsidRPr="00E50164">
              <w:lastRenderedPageBreak/>
              <w:t>literários lidos pelo professor.</w:t>
            </w:r>
          </w:p>
          <w:p w:rsidR="00F83851" w:rsidRPr="00E50164" w:rsidRDefault="00F83851" w:rsidP="00F83851">
            <w:pPr>
              <w:jc w:val="both"/>
            </w:pPr>
          </w:p>
        </w:tc>
      </w:tr>
    </w:tbl>
    <w:p w:rsidR="006E3255" w:rsidRDefault="006E3255" w:rsidP="00E7353C">
      <w:pPr>
        <w:spacing w:after="0" w:line="240" w:lineRule="auto"/>
        <w:jc w:val="both"/>
      </w:pPr>
    </w:p>
    <w:p w:rsidR="00F83851" w:rsidRDefault="00F55182" w:rsidP="00F55182">
      <w:pPr>
        <w:pStyle w:val="Ttulo1"/>
        <w:jc w:val="center"/>
      </w:pPr>
      <w:r w:rsidRPr="00E50164">
        <w:rPr>
          <w:color w:val="auto"/>
        </w:rPr>
        <w:t>LÍNGUA PORTUGUESA -2º ANO</w:t>
      </w:r>
      <w:r>
        <w:rPr>
          <w:color w:val="auto"/>
        </w:rPr>
        <w:t xml:space="preserve"> – 3º Trimestre</w:t>
      </w:r>
    </w:p>
    <w:tbl>
      <w:tblPr>
        <w:tblStyle w:val="Tabelacomgrade"/>
        <w:tblW w:w="14932" w:type="dxa"/>
        <w:jc w:val="center"/>
        <w:tblLayout w:type="fixed"/>
        <w:tblLook w:val="04A0"/>
      </w:tblPr>
      <w:tblGrid>
        <w:gridCol w:w="1875"/>
        <w:gridCol w:w="1985"/>
        <w:gridCol w:w="1842"/>
        <w:gridCol w:w="9230"/>
      </w:tblGrid>
      <w:tr w:rsidR="00F83851" w:rsidRPr="00E50164" w:rsidTr="00F83851">
        <w:trPr>
          <w:jc w:val="center"/>
        </w:trPr>
        <w:tc>
          <w:tcPr>
            <w:tcW w:w="1875" w:type="dxa"/>
          </w:tcPr>
          <w:p w:rsidR="00F83851" w:rsidRPr="00E50164" w:rsidRDefault="00F83851" w:rsidP="00F83851">
            <w:pPr>
              <w:jc w:val="center"/>
              <w:rPr>
                <w:b/>
              </w:rPr>
            </w:pPr>
            <w:r w:rsidRPr="00E50164">
              <w:rPr>
                <w:b/>
              </w:rPr>
              <w:t>CAMPOS DE ATUAÇÃO</w:t>
            </w:r>
          </w:p>
        </w:tc>
        <w:tc>
          <w:tcPr>
            <w:tcW w:w="1985" w:type="dxa"/>
          </w:tcPr>
          <w:p w:rsidR="00F83851" w:rsidRPr="00E50164" w:rsidRDefault="00F83851" w:rsidP="00F83851">
            <w:pPr>
              <w:jc w:val="center"/>
              <w:rPr>
                <w:b/>
              </w:rPr>
            </w:pPr>
            <w:r w:rsidRPr="00E50164">
              <w:rPr>
                <w:b/>
              </w:rPr>
              <w:t>PRÁTICAS DE LINGUAGEM</w:t>
            </w:r>
          </w:p>
        </w:tc>
        <w:tc>
          <w:tcPr>
            <w:tcW w:w="1842" w:type="dxa"/>
          </w:tcPr>
          <w:p w:rsidR="00F83851" w:rsidRPr="00E50164" w:rsidRDefault="00F83851" w:rsidP="00F83851">
            <w:pPr>
              <w:jc w:val="center"/>
              <w:rPr>
                <w:b/>
              </w:rPr>
            </w:pPr>
            <w:r w:rsidRPr="00E50164">
              <w:rPr>
                <w:b/>
              </w:rPr>
              <w:t>OBJETOS DE CONHECIMENTO</w:t>
            </w:r>
          </w:p>
        </w:tc>
        <w:tc>
          <w:tcPr>
            <w:tcW w:w="9230" w:type="dxa"/>
          </w:tcPr>
          <w:p w:rsidR="00F83851" w:rsidRPr="00E50164" w:rsidRDefault="00F83851" w:rsidP="00F83851">
            <w:pPr>
              <w:jc w:val="center"/>
              <w:rPr>
                <w:b/>
              </w:rPr>
            </w:pPr>
            <w:r w:rsidRPr="00E50164">
              <w:rPr>
                <w:b/>
              </w:rPr>
              <w:t xml:space="preserve">HABILIDADES </w:t>
            </w:r>
          </w:p>
        </w:tc>
      </w:tr>
      <w:tr w:rsidR="00F83851" w:rsidRPr="00E50164" w:rsidTr="00F83851">
        <w:trPr>
          <w:jc w:val="center"/>
        </w:trPr>
        <w:tc>
          <w:tcPr>
            <w:tcW w:w="1875" w:type="dxa"/>
          </w:tcPr>
          <w:p w:rsidR="00F83851" w:rsidRPr="00E50164" w:rsidRDefault="00F83851" w:rsidP="00F83851">
            <w:pPr>
              <w:jc w:val="both"/>
            </w:pPr>
            <w:r w:rsidRPr="00E50164">
              <w:t xml:space="preserve">  TODOS OS CAMPOS DE ATUAÇÃO  </w:t>
            </w:r>
          </w:p>
        </w:tc>
        <w:tc>
          <w:tcPr>
            <w:tcW w:w="1985" w:type="dxa"/>
          </w:tcPr>
          <w:p w:rsidR="00F83851" w:rsidRPr="00E50164" w:rsidRDefault="00F83851" w:rsidP="00F83851">
            <w:pPr>
              <w:jc w:val="both"/>
            </w:pPr>
            <w:r w:rsidRPr="00E50164">
              <w:t>Escrita</w:t>
            </w:r>
            <w:r w:rsidRPr="00E50164">
              <w:br/>
              <w:t xml:space="preserve">(compartilhada e autônoma) </w:t>
            </w:r>
          </w:p>
        </w:tc>
        <w:tc>
          <w:tcPr>
            <w:tcW w:w="1842" w:type="dxa"/>
          </w:tcPr>
          <w:p w:rsidR="00F83851" w:rsidRPr="00E50164" w:rsidRDefault="00F83851" w:rsidP="00F83851">
            <w:pPr>
              <w:jc w:val="both"/>
            </w:pPr>
            <w:r w:rsidRPr="00E50164">
              <w:t xml:space="preserve">Construção do sistema alfabético/ Convenções  da escrita </w:t>
            </w:r>
          </w:p>
        </w:tc>
        <w:tc>
          <w:tcPr>
            <w:tcW w:w="9230" w:type="dxa"/>
          </w:tcPr>
          <w:p w:rsidR="00F83851" w:rsidRPr="00E50164" w:rsidRDefault="00F83851" w:rsidP="00F83851">
            <w:pPr>
              <w:jc w:val="both"/>
            </w:pPr>
            <w:r w:rsidRPr="00E50164">
              <w:t>(EF02LP01) Utilizar, ao produzir o texto, grafia correta de palavras conhecidas ou com estruturas silábicas já dominadas, letras maiúsculas em início de frases e em substantivos próprios, segmentação entre as palavras, ponto final, ponto de interrogação e ponto de exclamação.</w:t>
            </w:r>
          </w:p>
          <w:p w:rsidR="00F83851" w:rsidRPr="00E50164" w:rsidRDefault="00F83851" w:rsidP="00F83851">
            <w:pPr>
              <w:jc w:val="both"/>
            </w:pPr>
            <w:r w:rsidRPr="00E50164">
              <w:t>(EF02LP01RS-1) Reconhecer e utilizar os diferentes tipos de letras, saber quando usar letra maiúscula e minúscula, ponto final, de exclamação e interrogação, de modo a apropriar- se,  gradativamente, das convenções de uso da linguagem escrita.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  TODOS  OS  CAMPOS  DE  ATUAÇÃO  </w:t>
            </w:r>
          </w:p>
        </w:tc>
        <w:tc>
          <w:tcPr>
            <w:tcW w:w="1985" w:type="dxa"/>
          </w:tcPr>
          <w:p w:rsidR="00F83851" w:rsidRPr="00E50164" w:rsidRDefault="00F83851" w:rsidP="00F83851">
            <w:pPr>
              <w:jc w:val="both"/>
            </w:pPr>
            <w:r w:rsidRPr="00E50164">
              <w:t xml:space="preserve">Análise linguística/semiótica (Alfabetização) </w:t>
            </w:r>
          </w:p>
        </w:tc>
        <w:tc>
          <w:tcPr>
            <w:tcW w:w="1842" w:type="dxa"/>
          </w:tcPr>
          <w:p w:rsidR="00F83851" w:rsidRPr="00E50164" w:rsidRDefault="00F83851" w:rsidP="00F83851">
            <w:pPr>
              <w:jc w:val="both"/>
            </w:pPr>
            <w:r w:rsidRPr="00E50164">
              <w:t xml:space="preserve">Conhecimento das diversas grafias do alfabeto/ Acentuação </w:t>
            </w:r>
          </w:p>
        </w:tc>
        <w:tc>
          <w:tcPr>
            <w:tcW w:w="9230" w:type="dxa"/>
          </w:tcPr>
          <w:p w:rsidR="00F83851" w:rsidRPr="00E50164" w:rsidRDefault="00F83851" w:rsidP="00F83851">
            <w:pPr>
              <w:jc w:val="both"/>
            </w:pPr>
            <w:r w:rsidRPr="00E50164">
              <w:t>(EF02LP07) Escrever palavras, frases, textos curtos nas formas imprensa e cursiva.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  TODOS  OS  CAMPOS  DE  ATUAÇÃO  </w:t>
            </w:r>
          </w:p>
        </w:tc>
        <w:tc>
          <w:tcPr>
            <w:tcW w:w="1985" w:type="dxa"/>
          </w:tcPr>
          <w:p w:rsidR="00F83851" w:rsidRPr="00E50164" w:rsidRDefault="00F83851" w:rsidP="00F83851">
            <w:pPr>
              <w:jc w:val="both"/>
            </w:pPr>
            <w:r w:rsidRPr="00E50164">
              <w:t xml:space="preserve">Análise linguística/semiótica (Alfabetização) </w:t>
            </w:r>
          </w:p>
        </w:tc>
        <w:tc>
          <w:tcPr>
            <w:tcW w:w="1842" w:type="dxa"/>
          </w:tcPr>
          <w:p w:rsidR="00F83851" w:rsidRPr="00E50164" w:rsidRDefault="00F83851" w:rsidP="00F83851">
            <w:pPr>
              <w:jc w:val="both"/>
            </w:pPr>
            <w:r w:rsidRPr="00E50164">
              <w:t xml:space="preserve">Pontuação </w:t>
            </w:r>
          </w:p>
        </w:tc>
        <w:tc>
          <w:tcPr>
            <w:tcW w:w="9230" w:type="dxa"/>
          </w:tcPr>
          <w:p w:rsidR="00F83851" w:rsidRPr="00E50164" w:rsidRDefault="00F83851" w:rsidP="00F83851">
            <w:pPr>
              <w:jc w:val="both"/>
            </w:pPr>
            <w:r w:rsidRPr="00E50164">
              <w:t>(EF02LP09) Usar adequadamente ponto final, ponto de interrogação e ponto de exclamação.</w:t>
            </w:r>
          </w:p>
          <w:p w:rsidR="00F83851" w:rsidRPr="00E50164" w:rsidRDefault="00F83851" w:rsidP="00F83851">
            <w:pPr>
              <w:jc w:val="both"/>
            </w:pPr>
            <w:r w:rsidRPr="00E50164">
              <w:t>(EF02LP09RS-1) Usar adequadamente ponto final, ponto de interrogação e ponto de exclamação, a fim de compreender o efeito de sentido que eles conferem ao texto.</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  TODOS  OS  CAMPOS  DE  ATUAÇÃO  </w:t>
            </w:r>
          </w:p>
        </w:tc>
        <w:tc>
          <w:tcPr>
            <w:tcW w:w="1985" w:type="dxa"/>
          </w:tcPr>
          <w:p w:rsidR="00F83851" w:rsidRPr="00E50164" w:rsidRDefault="00F83851" w:rsidP="00F83851">
            <w:pPr>
              <w:jc w:val="both"/>
            </w:pPr>
            <w:r w:rsidRPr="00E50164">
              <w:t xml:space="preserve">Análise linguística/semiótica (Alfabetização) </w:t>
            </w:r>
          </w:p>
        </w:tc>
        <w:tc>
          <w:tcPr>
            <w:tcW w:w="1842" w:type="dxa"/>
          </w:tcPr>
          <w:p w:rsidR="00F83851" w:rsidRPr="00E50164" w:rsidRDefault="00F83851" w:rsidP="00F83851">
            <w:pPr>
              <w:jc w:val="both"/>
            </w:pPr>
            <w:r w:rsidRPr="00E50164">
              <w:t xml:space="preserve">Sinonímia e antonímia/Morfologia/Pontuação </w:t>
            </w:r>
          </w:p>
        </w:tc>
        <w:tc>
          <w:tcPr>
            <w:tcW w:w="9230" w:type="dxa"/>
          </w:tcPr>
          <w:p w:rsidR="00F83851" w:rsidRPr="00E50164" w:rsidRDefault="00F83851" w:rsidP="00F83851">
            <w:pPr>
              <w:jc w:val="both"/>
            </w:pPr>
            <w:r w:rsidRPr="00E50164">
              <w:t>(EF02LP10) Identificar sinônimos de palavras de texto lido, determinando a diferença de sentido entre eles, e formar antônimos de palavras encontradas em texto lido pelo acréscimo do prefixo de negação in-/im-.</w:t>
            </w:r>
          </w:p>
          <w:p w:rsidR="00F83851" w:rsidRPr="00E50164" w:rsidRDefault="00F83851" w:rsidP="00F83851">
            <w:pPr>
              <w:jc w:val="both"/>
            </w:pPr>
            <w:r w:rsidRPr="00E50164">
              <w:t>(EF02LP10RS-1) Identificar sinônimos de palavras de texto lido, determinando a diferença de sentido entre eles, e formar antônimos de palavras encontradas em texto lido pelo acréscimo do prefixo de negação in-/im-, para que, gradativamente, amplie o campo lexical.</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  TODOS  OS  CAMPOS  DE  </w:t>
            </w:r>
            <w:r w:rsidRPr="00E50164">
              <w:lastRenderedPageBreak/>
              <w:t xml:space="preserve">ATUAÇÃO  </w:t>
            </w:r>
          </w:p>
        </w:tc>
        <w:tc>
          <w:tcPr>
            <w:tcW w:w="1985" w:type="dxa"/>
          </w:tcPr>
          <w:p w:rsidR="00F83851" w:rsidRPr="00E50164" w:rsidRDefault="00F83851" w:rsidP="00F83851">
            <w:pPr>
              <w:jc w:val="both"/>
            </w:pPr>
            <w:r w:rsidRPr="00E50164">
              <w:lastRenderedPageBreak/>
              <w:t>Análise linguística/semiótic</w:t>
            </w:r>
            <w:r w:rsidRPr="00E50164">
              <w:lastRenderedPageBreak/>
              <w:t xml:space="preserve">a (Alfabetização) </w:t>
            </w:r>
          </w:p>
        </w:tc>
        <w:tc>
          <w:tcPr>
            <w:tcW w:w="1842" w:type="dxa"/>
          </w:tcPr>
          <w:p w:rsidR="00F83851" w:rsidRPr="00E50164" w:rsidRDefault="00F83851" w:rsidP="00F83851">
            <w:pPr>
              <w:jc w:val="both"/>
            </w:pPr>
            <w:r w:rsidRPr="00E50164">
              <w:lastRenderedPageBreak/>
              <w:t xml:space="preserve">Morfologia </w:t>
            </w:r>
          </w:p>
        </w:tc>
        <w:tc>
          <w:tcPr>
            <w:tcW w:w="9230" w:type="dxa"/>
          </w:tcPr>
          <w:p w:rsidR="00F83851" w:rsidRPr="00E50164" w:rsidRDefault="00F83851" w:rsidP="00F83851">
            <w:pPr>
              <w:jc w:val="both"/>
            </w:pPr>
            <w:r w:rsidRPr="00E50164">
              <w:t>(EF02LP11) Formar o aumentativo e o diminutivo de palavras com os sufixos -ão e -inho/-zinho.</w:t>
            </w:r>
          </w:p>
          <w:p w:rsidR="00F83851" w:rsidRPr="00E50164" w:rsidRDefault="00F83851" w:rsidP="00F83851">
            <w:pPr>
              <w:jc w:val="both"/>
            </w:pPr>
            <w:r w:rsidRPr="00E50164">
              <w:t>(EF02LP11RS-1)</w:t>
            </w:r>
          </w:p>
          <w:p w:rsidR="00F83851" w:rsidRPr="00E50164" w:rsidRDefault="00F83851" w:rsidP="00F83851">
            <w:pPr>
              <w:jc w:val="both"/>
            </w:pPr>
            <w:r w:rsidRPr="00E50164">
              <w:lastRenderedPageBreak/>
              <w:t>Usar os sufixos - ão e -inho/-zinho, formando o</w:t>
            </w:r>
          </w:p>
          <w:p w:rsidR="00F83851" w:rsidRPr="00E50164" w:rsidRDefault="00F83851" w:rsidP="00F83851">
            <w:pPr>
              <w:jc w:val="both"/>
            </w:pPr>
            <w:r w:rsidRPr="00E50164">
              <w:t>aumentativo e o diminutivo, a fim de perceber os efeitos de sentidos provocados pelos seus usos nas palavras.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lastRenderedPageBreak/>
              <w:t xml:space="preserve"> CAMPO   DA   VIDA   COTIDIANA</w:t>
            </w:r>
          </w:p>
        </w:tc>
        <w:tc>
          <w:tcPr>
            <w:tcW w:w="1985" w:type="dxa"/>
          </w:tcPr>
          <w:p w:rsidR="00F83851" w:rsidRPr="00E50164" w:rsidRDefault="00F83851" w:rsidP="00F83851">
            <w:pPr>
              <w:jc w:val="both"/>
            </w:pPr>
            <w:r w:rsidRPr="00E50164">
              <w:t>Escrita</w:t>
            </w:r>
            <w:r w:rsidRPr="00E50164">
              <w:br/>
              <w:t xml:space="preserve">(compartilhada e autônoma) </w:t>
            </w:r>
          </w:p>
        </w:tc>
        <w:tc>
          <w:tcPr>
            <w:tcW w:w="1842" w:type="dxa"/>
          </w:tcPr>
          <w:p w:rsidR="00F83851" w:rsidRPr="00E50164" w:rsidRDefault="00F83851" w:rsidP="00F83851">
            <w:pPr>
              <w:jc w:val="both"/>
            </w:pPr>
            <w:r w:rsidRPr="00E50164">
              <w:t xml:space="preserve">Escrita autônoma e compartilhada </w:t>
            </w:r>
          </w:p>
        </w:tc>
        <w:tc>
          <w:tcPr>
            <w:tcW w:w="9230" w:type="dxa"/>
          </w:tcPr>
          <w:p w:rsidR="00F83851" w:rsidRPr="00E50164" w:rsidRDefault="00F83851" w:rsidP="00F83851">
            <w:pPr>
              <w:jc w:val="both"/>
            </w:pPr>
            <w:r w:rsidRPr="00E50164">
              <w:t>(EF02LP13) Planejar e produzir bilhetes e cartas, em meio impresso e/ou digital, dentre outros gêneros do campo da vida cotidiana, considerando a situação comunicativa e o tema/assunto/finalidade do texto.</w:t>
            </w:r>
          </w:p>
          <w:p w:rsidR="00F83851" w:rsidRPr="00E50164" w:rsidRDefault="00F83851" w:rsidP="00F83851">
            <w:pPr>
              <w:jc w:val="both"/>
            </w:pPr>
            <w:r w:rsidRPr="00E50164">
              <w:t>(EF02LP13RS-1) Planejar e produzir bilhetes e cartas, em meio impresso e/ou digital, dentre outros gêneros do Campo da Vida Cotidiana, considerando a situação comunicativa e o tema/assunto/finalidade do texto, a fim de demonstrar autonomia na produção desses gêneros.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rPr>
                <w:rStyle w:val="Refdecomentrio"/>
                <w:sz w:val="22"/>
                <w:szCs w:val="22"/>
              </w:rPr>
            </w:pPr>
            <w:r w:rsidRPr="00E50164">
              <w:t xml:space="preserve">Campo das práticas de estudo e pesquisa </w:t>
            </w:r>
          </w:p>
        </w:tc>
        <w:tc>
          <w:tcPr>
            <w:tcW w:w="1985" w:type="dxa"/>
          </w:tcPr>
          <w:p w:rsidR="00F83851" w:rsidRPr="00E50164" w:rsidRDefault="00F83851" w:rsidP="00F83851">
            <w:pPr>
              <w:jc w:val="both"/>
            </w:pPr>
            <w:r w:rsidRPr="00E50164">
              <w:t>Escrita</w:t>
            </w:r>
            <w:r w:rsidRPr="00E50164">
              <w:br/>
              <w:t xml:space="preserve">(compartilhada e autônoma) </w:t>
            </w:r>
          </w:p>
        </w:tc>
        <w:tc>
          <w:tcPr>
            <w:tcW w:w="1842" w:type="dxa"/>
          </w:tcPr>
          <w:p w:rsidR="00F83851" w:rsidRPr="00E50164" w:rsidRDefault="00F83851" w:rsidP="00F83851">
            <w:pPr>
              <w:jc w:val="both"/>
            </w:pPr>
            <w:r w:rsidRPr="00E50164">
              <w:t xml:space="preserve">Produção de textos </w:t>
            </w:r>
          </w:p>
        </w:tc>
        <w:tc>
          <w:tcPr>
            <w:tcW w:w="9230" w:type="dxa"/>
          </w:tcPr>
          <w:p w:rsidR="00F83851" w:rsidRPr="00E50164" w:rsidRDefault="00F83851" w:rsidP="00F83851">
            <w:pPr>
              <w:jc w:val="both"/>
            </w:pPr>
            <w:r w:rsidRPr="00E50164">
              <w:t>(EF02LP22) Planejar e produzir, em colaboração com os colegas e com a ajuda do professor, pequenos relatos de experimentos, entrevistas, verbetes de enciclopédia infantil, dentre outros gêneros do campo investigativo, digitais ou impressos, considerando a situação comunicativa e o tema/assunto/finalidade do texto.</w:t>
            </w:r>
          </w:p>
          <w:p w:rsidR="00F83851" w:rsidRPr="00E50164" w:rsidRDefault="00F83851" w:rsidP="00F83851">
            <w:pPr>
              <w:jc w:val="both"/>
            </w:pPr>
            <w:r w:rsidRPr="00E50164">
              <w:t>(EF02LP22RS-1) Planejar e produzir, em colaboração com os colegas e com a ajuda do professor, pequenos relatos de experimentos, entrevistas, verbetes de enciclopédia infantil, dentre outros gêneros do campo investigativo, digitais ou impressos, considerando a situação comunicativa e o tema/assunto/finalidade do texto, a fim de, gradativamente, produzir sozinhos este tipo de texto.</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rPr>
                <w:rStyle w:val="Refdecomentrio"/>
                <w:sz w:val="22"/>
                <w:szCs w:val="22"/>
              </w:rPr>
            </w:pPr>
            <w:r w:rsidRPr="00E50164">
              <w:t xml:space="preserve">Campo das práticas de estudo e pesquisa </w:t>
            </w:r>
          </w:p>
        </w:tc>
        <w:tc>
          <w:tcPr>
            <w:tcW w:w="1985" w:type="dxa"/>
          </w:tcPr>
          <w:p w:rsidR="00F83851" w:rsidRPr="00E50164" w:rsidRDefault="00F83851" w:rsidP="00F83851">
            <w:pPr>
              <w:jc w:val="both"/>
            </w:pPr>
            <w:r w:rsidRPr="00E50164">
              <w:t>Escrita</w:t>
            </w:r>
            <w:r w:rsidRPr="00E50164">
              <w:br/>
              <w:t xml:space="preserve">(compartilhada e autônoma) </w:t>
            </w:r>
          </w:p>
        </w:tc>
        <w:tc>
          <w:tcPr>
            <w:tcW w:w="1842" w:type="dxa"/>
          </w:tcPr>
          <w:p w:rsidR="00F83851" w:rsidRPr="00E50164" w:rsidRDefault="00F83851" w:rsidP="00F83851">
            <w:pPr>
              <w:jc w:val="both"/>
            </w:pPr>
            <w:r w:rsidRPr="00E50164">
              <w:t xml:space="preserve">Escrita autônoma </w:t>
            </w:r>
          </w:p>
        </w:tc>
        <w:tc>
          <w:tcPr>
            <w:tcW w:w="9230" w:type="dxa"/>
          </w:tcPr>
          <w:p w:rsidR="00F83851" w:rsidRPr="00E50164" w:rsidRDefault="00F83851" w:rsidP="00F83851">
            <w:pPr>
              <w:jc w:val="both"/>
            </w:pPr>
            <w:r w:rsidRPr="00E50164">
              <w:t>(EF02LP23) Planejar e produzir, com certa autonomia, pequenos registros de observação de resultados de pesquisa, coerentes com um tema investigado.</w:t>
            </w:r>
          </w:p>
          <w:p w:rsidR="00F83851" w:rsidRPr="00E50164" w:rsidRDefault="00F83851" w:rsidP="00F83851">
            <w:pPr>
              <w:jc w:val="both"/>
            </w:pPr>
            <w:r w:rsidRPr="00E50164">
              <w:t>(EF02LP23RS-1) Perceber, planejar e produzir, com certa autonomia, pequenos registros de observação de resultados de pesquisa, coerentes com um tema investigado, a fim de manter a adequação ao tema e produzir com gradativa autonomia.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  CAMPO  DA  VIDA PÚBLICA</w:t>
            </w:r>
          </w:p>
        </w:tc>
        <w:tc>
          <w:tcPr>
            <w:tcW w:w="1985" w:type="dxa"/>
          </w:tcPr>
          <w:p w:rsidR="00F83851" w:rsidRPr="00E50164" w:rsidRDefault="00F83851" w:rsidP="00F83851">
            <w:pPr>
              <w:jc w:val="both"/>
            </w:pPr>
            <w:r w:rsidRPr="00E50164">
              <w:t>Escrita  compartilhada e autônoma</w:t>
            </w:r>
          </w:p>
        </w:tc>
        <w:tc>
          <w:tcPr>
            <w:tcW w:w="1842" w:type="dxa"/>
          </w:tcPr>
          <w:p w:rsidR="00F83851" w:rsidRPr="00E50164" w:rsidRDefault="00F83851" w:rsidP="00F83851">
            <w:pPr>
              <w:jc w:val="both"/>
            </w:pPr>
            <w:r w:rsidRPr="00E50164">
              <w:t>Escrita compartilhada</w:t>
            </w:r>
          </w:p>
        </w:tc>
        <w:tc>
          <w:tcPr>
            <w:tcW w:w="9230" w:type="dxa"/>
          </w:tcPr>
          <w:p w:rsidR="00F83851" w:rsidRPr="00E50164" w:rsidRDefault="00F83851" w:rsidP="00F83851">
            <w:pPr>
              <w:jc w:val="both"/>
            </w:pPr>
            <w:r w:rsidRPr="00E50164">
              <w:t>(EF12LP11) Escrever,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w:t>
            </w:r>
          </w:p>
          <w:p w:rsidR="00F83851" w:rsidRPr="00E50164" w:rsidRDefault="00F83851" w:rsidP="00F83851">
            <w:pPr>
              <w:jc w:val="both"/>
            </w:pPr>
            <w:r w:rsidRPr="00E50164">
              <w:t>(EF12LP11RS2-1) Compreender a importância de escolher a variedade adequada ao gênero de texto produzido e aos objetivos que se quer alcançar com o texto.</w:t>
            </w:r>
          </w:p>
          <w:p w:rsidR="00F83851" w:rsidRPr="00E50164" w:rsidRDefault="00F83851" w:rsidP="00F83851">
            <w:pPr>
              <w:jc w:val="both"/>
            </w:pPr>
            <w:r w:rsidRPr="00E50164">
              <w:t xml:space="preserve">(EF12LP11RS2-2) Escrever em colaboração dos colegas e com ajuda do professor, fotolegendas em </w:t>
            </w:r>
            <w:r w:rsidRPr="00E50164">
              <w:lastRenderedPageBreak/>
              <w:t>notícias, manchetes e lides em notícias, álbum de fotos digital noticioso e notícias curtas para público infantil, digitais ou impressos, dentre outros gêneros do campo jornalístico, e compreender o uso desses gêneros, de forma</w:t>
            </w:r>
          </w:p>
          <w:p w:rsidR="00F83851" w:rsidRPr="00E50164" w:rsidRDefault="00F83851" w:rsidP="00F83851">
            <w:pPr>
              <w:jc w:val="both"/>
            </w:pPr>
            <w:r w:rsidRPr="00E50164">
              <w:t>a efetivar a prática da escrita.</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lastRenderedPageBreak/>
              <w:t>1º,2º CAMPO DA  VIDA PÚBLICA</w:t>
            </w:r>
          </w:p>
        </w:tc>
        <w:tc>
          <w:tcPr>
            <w:tcW w:w="1985" w:type="dxa"/>
          </w:tcPr>
          <w:p w:rsidR="00F83851" w:rsidRPr="00E50164" w:rsidRDefault="00F83851" w:rsidP="00F83851">
            <w:pPr>
              <w:jc w:val="both"/>
            </w:pPr>
            <w:r w:rsidRPr="00E50164">
              <w:t>Escrita  compartilhada e autônoma</w:t>
            </w:r>
          </w:p>
        </w:tc>
        <w:tc>
          <w:tcPr>
            <w:tcW w:w="1842" w:type="dxa"/>
          </w:tcPr>
          <w:p w:rsidR="00F83851" w:rsidRPr="00E50164" w:rsidRDefault="00F83851" w:rsidP="00F83851">
            <w:pPr>
              <w:jc w:val="both"/>
            </w:pPr>
            <w:r w:rsidRPr="00E50164">
              <w:t>Escrita compartilhada</w:t>
            </w:r>
          </w:p>
        </w:tc>
        <w:tc>
          <w:tcPr>
            <w:tcW w:w="9230" w:type="dxa"/>
          </w:tcPr>
          <w:p w:rsidR="00F83851" w:rsidRPr="00E50164" w:rsidRDefault="00F83851" w:rsidP="00F83851">
            <w:pPr>
              <w:jc w:val="both"/>
            </w:pPr>
            <w:r w:rsidRPr="00E50164">
              <w:t>(EF12LP12) Escrever, em colaboração com os colegas e com a ajuda do professor, slogans, anúncios publicitários e textos de campanhas de conscientização destinados ao público infantil, dentre outros gêneros do campo publicitário, considerando a situação comunicativa e o tema/ assunto/finalidade do texto.</w:t>
            </w:r>
          </w:p>
          <w:p w:rsidR="00F83851" w:rsidRPr="00E50164" w:rsidRDefault="00F83851" w:rsidP="00F83851">
            <w:pPr>
              <w:jc w:val="both"/>
            </w:pPr>
            <w:r w:rsidRPr="00E50164">
              <w:t>(EF12LP12RS2-1) Escrever e produzir slogans, anúncios publicitários e textos de campanhas de conscientização destinados ao público infantil, identificando sua finalidade.</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 CAMPO  DA  VIDA PÚBLICA</w:t>
            </w:r>
          </w:p>
        </w:tc>
        <w:tc>
          <w:tcPr>
            <w:tcW w:w="1985" w:type="dxa"/>
          </w:tcPr>
          <w:p w:rsidR="00F83851" w:rsidRPr="00E50164" w:rsidRDefault="00F83851" w:rsidP="00F83851">
            <w:pPr>
              <w:jc w:val="both"/>
            </w:pPr>
            <w:r w:rsidRPr="00E50164">
              <w:t>Oralidade</w:t>
            </w:r>
          </w:p>
        </w:tc>
        <w:tc>
          <w:tcPr>
            <w:tcW w:w="1842" w:type="dxa"/>
          </w:tcPr>
          <w:p w:rsidR="00F83851" w:rsidRPr="00E50164" w:rsidRDefault="00F83851" w:rsidP="00F83851">
            <w:pPr>
              <w:jc w:val="both"/>
            </w:pPr>
            <w:r w:rsidRPr="00E50164">
              <w:t>Produção de texto oral</w:t>
            </w:r>
          </w:p>
        </w:tc>
        <w:tc>
          <w:tcPr>
            <w:tcW w:w="9230" w:type="dxa"/>
          </w:tcPr>
          <w:p w:rsidR="00F83851" w:rsidRPr="00E50164" w:rsidRDefault="00F83851" w:rsidP="00F83851">
            <w:pPr>
              <w:jc w:val="both"/>
            </w:pPr>
            <w:r w:rsidRPr="00E50164">
              <w:t>(EF12LP13) 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p w:rsidR="00F83851" w:rsidRPr="00E50164" w:rsidRDefault="00F83851" w:rsidP="00F83851">
            <w:pPr>
              <w:jc w:val="both"/>
            </w:pPr>
            <w:r w:rsidRPr="00E50164">
              <w:t>(EF12LP13RS2-1) Planejar, criar e gravar áudios e vídeos com campanhas de conscientização destinada ao público infantil, considerando sua veiculação em meios digitais.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 CAMPO  DA  VIDA PÚBLICA</w:t>
            </w:r>
          </w:p>
        </w:tc>
        <w:tc>
          <w:tcPr>
            <w:tcW w:w="1985" w:type="dxa"/>
          </w:tcPr>
          <w:p w:rsidR="00F83851" w:rsidRPr="00E50164" w:rsidRDefault="00F83851" w:rsidP="00F83851">
            <w:pPr>
              <w:jc w:val="both"/>
            </w:pPr>
            <w:r w:rsidRPr="00E50164">
              <w:t>Análise linguística/ semiótica (Alfabetização)</w:t>
            </w:r>
          </w:p>
        </w:tc>
        <w:tc>
          <w:tcPr>
            <w:tcW w:w="1842" w:type="dxa"/>
          </w:tcPr>
          <w:p w:rsidR="00F83851" w:rsidRPr="00E50164" w:rsidRDefault="00F83851" w:rsidP="00F83851">
            <w:pPr>
              <w:jc w:val="both"/>
            </w:pPr>
            <w:r w:rsidRPr="00E50164">
              <w:t>Forma de composição do texto</w:t>
            </w:r>
          </w:p>
        </w:tc>
        <w:tc>
          <w:tcPr>
            <w:tcW w:w="9230" w:type="dxa"/>
          </w:tcPr>
          <w:p w:rsidR="00F83851" w:rsidRPr="00E50164" w:rsidRDefault="00F83851" w:rsidP="00F83851">
            <w:pPr>
              <w:jc w:val="both"/>
            </w:pPr>
            <w:r w:rsidRPr="00E50164">
              <w:t>(EF12LP14) Identificar e reproduzir, em fotolegendas de notícias, álbum de fotos digital noticioso, cartas de leitor (revista infantil), digitais ou impressos, a formatação e diagramação específica de cada um desses gêneros, inclusive em suas versões orais.</w:t>
            </w:r>
          </w:p>
          <w:p w:rsidR="00F83851" w:rsidRPr="00E50164" w:rsidRDefault="00F83851" w:rsidP="00F83851">
            <w:pPr>
              <w:jc w:val="both"/>
            </w:pPr>
            <w:r w:rsidRPr="00E50164">
              <w:t>(EF12LP14RS2-1) Ler e discutir os diversos tipos de recursos utilizados em cada gênero, a fim de empregá-los nos textos a serem produzidos.</w:t>
            </w:r>
          </w:p>
          <w:p w:rsidR="00F83851" w:rsidRPr="00E50164" w:rsidRDefault="00F83851" w:rsidP="00F83851">
            <w:pPr>
              <w:jc w:val="both"/>
            </w:pPr>
            <w:r w:rsidRPr="00E50164">
              <w:t>(EF12LP14RS2-2) Produzir fotolegendas de</w:t>
            </w:r>
            <w:r w:rsidR="005E3C6A">
              <w:t xml:space="preserve"> </w:t>
            </w:r>
            <w:r w:rsidRPr="00E50164">
              <w:t>notícias, álbum de fotos digital noticioso, cartas</w:t>
            </w:r>
            <w:r w:rsidR="005E3C6A">
              <w:t xml:space="preserve"> </w:t>
            </w:r>
            <w:r w:rsidRPr="00E50164">
              <w:t>de leitor e considerando a formatação específica de cada um.</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1º;2º;3º; 4º;5º  TODOS  OS  CAMPOS  DE ATUAÇÃO</w:t>
            </w:r>
          </w:p>
        </w:tc>
        <w:tc>
          <w:tcPr>
            <w:tcW w:w="1985" w:type="dxa"/>
          </w:tcPr>
          <w:p w:rsidR="00F83851" w:rsidRPr="00E50164" w:rsidRDefault="00F83851" w:rsidP="00F83851">
            <w:pPr>
              <w:jc w:val="both"/>
            </w:pPr>
            <w:r w:rsidRPr="00E50164">
              <w:t>Produção de textos</w:t>
            </w:r>
            <w:r w:rsidRPr="00E50164">
              <w:br/>
              <w:t xml:space="preserve">(escrita compartilhada e autônoma) </w:t>
            </w:r>
          </w:p>
        </w:tc>
        <w:tc>
          <w:tcPr>
            <w:tcW w:w="1842" w:type="dxa"/>
          </w:tcPr>
          <w:p w:rsidR="00F83851" w:rsidRPr="00E50164" w:rsidRDefault="00F83851" w:rsidP="00F83851">
            <w:pPr>
              <w:jc w:val="both"/>
            </w:pPr>
            <w:r w:rsidRPr="00E50164">
              <w:t>Revisão de textos</w:t>
            </w:r>
          </w:p>
        </w:tc>
        <w:tc>
          <w:tcPr>
            <w:tcW w:w="9230" w:type="dxa"/>
          </w:tcPr>
          <w:p w:rsidR="00F83851" w:rsidRPr="00E50164" w:rsidRDefault="00F83851" w:rsidP="00F83851">
            <w:pPr>
              <w:jc w:val="both"/>
            </w:pPr>
            <w:r w:rsidRPr="00E50164">
              <w:t>(EF15LP06) Reler e revisar o texto produzido com a ajuda do professor e a colaboração dos colegas, para corrigi-lo e aprimorá-lo, fazendo cortes, acréscimos, reformulações, correções de ortografia e pontuação.</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t xml:space="preserve">1º;2º;3º; 4º;5º  TODOS  OS  </w:t>
            </w:r>
            <w:r w:rsidRPr="00E50164">
              <w:lastRenderedPageBreak/>
              <w:t>CAMPOS DE ATUAÇÃO</w:t>
            </w:r>
          </w:p>
        </w:tc>
        <w:tc>
          <w:tcPr>
            <w:tcW w:w="1985" w:type="dxa"/>
          </w:tcPr>
          <w:p w:rsidR="00F83851" w:rsidRPr="00E50164" w:rsidRDefault="00F83851" w:rsidP="00F83851">
            <w:pPr>
              <w:jc w:val="both"/>
            </w:pPr>
            <w:r w:rsidRPr="00E50164">
              <w:lastRenderedPageBreak/>
              <w:t>Produção de textos</w:t>
            </w:r>
            <w:r w:rsidRPr="00E50164">
              <w:br/>
              <w:t xml:space="preserve">(escrita </w:t>
            </w:r>
            <w:r w:rsidRPr="00E50164">
              <w:lastRenderedPageBreak/>
              <w:t xml:space="preserve">compartilhada e autônoma) </w:t>
            </w:r>
          </w:p>
        </w:tc>
        <w:tc>
          <w:tcPr>
            <w:tcW w:w="1842" w:type="dxa"/>
          </w:tcPr>
          <w:p w:rsidR="00F83851" w:rsidRPr="00E50164" w:rsidRDefault="00F83851" w:rsidP="00F83851">
            <w:pPr>
              <w:jc w:val="both"/>
            </w:pPr>
            <w:r w:rsidRPr="00E50164">
              <w:lastRenderedPageBreak/>
              <w:t>Edição de textos</w:t>
            </w:r>
          </w:p>
        </w:tc>
        <w:tc>
          <w:tcPr>
            <w:tcW w:w="9230" w:type="dxa"/>
          </w:tcPr>
          <w:p w:rsidR="00F83851" w:rsidRPr="00E50164" w:rsidRDefault="00F83851" w:rsidP="00F83851">
            <w:pPr>
              <w:jc w:val="both"/>
            </w:pPr>
            <w:r w:rsidRPr="00E50164">
              <w:t>(EF15LP07) Editar a versão final do texto, em colaboração com os colegas e com a ajuda do professor, ilustrando, quando for o caso, em suporte adequado, manual ou digital.</w:t>
            </w:r>
          </w:p>
          <w:p w:rsidR="00F83851" w:rsidRPr="00E50164" w:rsidRDefault="00F83851" w:rsidP="00F83851">
            <w:pPr>
              <w:jc w:val="both"/>
            </w:pPr>
            <w:r w:rsidRPr="00E50164">
              <w:lastRenderedPageBreak/>
              <w:t>(EF15LP07RS2-1) Editar a versão final do texto, em colaboração com os colegas e com a ajuda do professor, ilustrando, quando for o caso, em suporte adequado, manual ou digital, para apropriar-se gradativamente dos aspectos estruturantes dos gêneros discursivos.</w:t>
            </w:r>
          </w:p>
          <w:p w:rsidR="00F83851" w:rsidRPr="00E50164" w:rsidRDefault="00F83851" w:rsidP="00F83851">
            <w:pPr>
              <w:jc w:val="both"/>
            </w:pPr>
          </w:p>
        </w:tc>
      </w:tr>
      <w:tr w:rsidR="00F83851" w:rsidRPr="00E50164" w:rsidTr="00F83851">
        <w:trPr>
          <w:jc w:val="center"/>
        </w:trPr>
        <w:tc>
          <w:tcPr>
            <w:tcW w:w="1875" w:type="dxa"/>
          </w:tcPr>
          <w:p w:rsidR="00F83851" w:rsidRPr="00E50164" w:rsidRDefault="00F83851" w:rsidP="00F83851">
            <w:pPr>
              <w:jc w:val="both"/>
            </w:pPr>
            <w:r w:rsidRPr="00E50164">
              <w:lastRenderedPageBreak/>
              <w:t>1º;2º;3º; 4º;5º  CAMPO ARTÍSTICO -LITERÁRIO</w:t>
            </w:r>
          </w:p>
        </w:tc>
        <w:tc>
          <w:tcPr>
            <w:tcW w:w="1985" w:type="dxa"/>
          </w:tcPr>
          <w:p w:rsidR="00F83851" w:rsidRPr="00E50164" w:rsidRDefault="00F83851" w:rsidP="00F83851">
            <w:pPr>
              <w:jc w:val="both"/>
            </w:pPr>
            <w:r w:rsidRPr="00E50164">
              <w:t xml:space="preserve">Leitura/escuta (compartilhada e autônoma) </w:t>
            </w:r>
          </w:p>
        </w:tc>
        <w:tc>
          <w:tcPr>
            <w:tcW w:w="1842" w:type="dxa"/>
          </w:tcPr>
          <w:p w:rsidR="00F83851" w:rsidRPr="00E50164" w:rsidRDefault="00F83851" w:rsidP="00F83851">
            <w:pPr>
              <w:jc w:val="both"/>
            </w:pPr>
            <w:r w:rsidRPr="00E50164">
              <w:t xml:space="preserve">Leitura colaborativa e autônoma </w:t>
            </w:r>
          </w:p>
        </w:tc>
        <w:tc>
          <w:tcPr>
            <w:tcW w:w="9230" w:type="dxa"/>
          </w:tcPr>
          <w:p w:rsidR="00F83851" w:rsidRPr="00E50164" w:rsidRDefault="00F83851" w:rsidP="00F83851">
            <w:pPr>
              <w:jc w:val="both"/>
            </w:pPr>
            <w:r w:rsidRPr="00E50164">
              <w:t>(EF15LP16) Ler e compreender, em colaboração com os colegas e com a ajuda do professor e, mais tarde, de maneira autônoma, textos narrativos de maior porte como contos (populares, de fadas, acumulativos, de assombração etc.) e crônicas.</w:t>
            </w:r>
          </w:p>
          <w:p w:rsidR="00F83851" w:rsidRPr="00E50164" w:rsidRDefault="00F83851" w:rsidP="00F83851">
            <w:pPr>
              <w:jc w:val="both"/>
            </w:pPr>
            <w:r w:rsidRPr="00E50164">
              <w:t>(EF15LP16RS2-1) Ler e ampliar a capacidade leitora por meio de textos narrativos de maior porte, como contos (populares, de fadas, acumulativos, de assombração etc.) e crônicas.</w:t>
            </w:r>
          </w:p>
          <w:p w:rsidR="00F83851" w:rsidRPr="00E50164" w:rsidRDefault="00F83851" w:rsidP="00F83851">
            <w:pPr>
              <w:jc w:val="both"/>
            </w:pPr>
          </w:p>
        </w:tc>
      </w:tr>
    </w:tbl>
    <w:p w:rsidR="00F83851" w:rsidRDefault="00F83851"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6E3255" w:rsidRDefault="006E3255" w:rsidP="00E7353C">
      <w:pPr>
        <w:spacing w:after="0" w:line="240" w:lineRule="auto"/>
        <w:jc w:val="both"/>
      </w:pPr>
    </w:p>
    <w:p w:rsidR="00CE4DB7" w:rsidRPr="00E50164" w:rsidRDefault="00CE4DB7" w:rsidP="00EF674B">
      <w:pPr>
        <w:pStyle w:val="Ttulo1"/>
        <w:jc w:val="center"/>
        <w:rPr>
          <w:color w:val="auto"/>
        </w:rPr>
      </w:pPr>
      <w:bookmarkStart w:id="1" w:name="_Toc26950921"/>
      <w:r w:rsidRPr="00E50164">
        <w:rPr>
          <w:color w:val="auto"/>
        </w:rPr>
        <w:t>MATEMÁTICA -2º  ANO</w:t>
      </w:r>
      <w:bookmarkEnd w:id="1"/>
      <w:r w:rsidR="005E3C6A">
        <w:rPr>
          <w:color w:val="auto"/>
        </w:rPr>
        <w:t xml:space="preserve"> – 1º Trimestre</w:t>
      </w:r>
    </w:p>
    <w:tbl>
      <w:tblPr>
        <w:tblStyle w:val="Tabelacomgrade"/>
        <w:tblW w:w="14207" w:type="dxa"/>
        <w:jc w:val="center"/>
        <w:tblLayout w:type="fixed"/>
        <w:tblLook w:val="04A0"/>
      </w:tblPr>
      <w:tblGrid>
        <w:gridCol w:w="1449"/>
        <w:gridCol w:w="3261"/>
        <w:gridCol w:w="9497"/>
      </w:tblGrid>
      <w:tr w:rsidR="005E3C6A" w:rsidRPr="00E50164" w:rsidTr="005E3C6A">
        <w:trPr>
          <w:jc w:val="center"/>
        </w:trPr>
        <w:tc>
          <w:tcPr>
            <w:tcW w:w="1449" w:type="dxa"/>
            <w:vAlign w:val="center"/>
          </w:tcPr>
          <w:p w:rsidR="005E3C6A" w:rsidRPr="00E50164" w:rsidRDefault="005E3C6A" w:rsidP="00E7353C">
            <w:pPr>
              <w:jc w:val="center"/>
              <w:rPr>
                <w:b/>
              </w:rPr>
            </w:pPr>
            <w:r w:rsidRPr="00E50164">
              <w:rPr>
                <w:b/>
              </w:rPr>
              <w:t>UNIDADE TEMÁTICA</w:t>
            </w:r>
          </w:p>
        </w:tc>
        <w:tc>
          <w:tcPr>
            <w:tcW w:w="3261" w:type="dxa"/>
            <w:vAlign w:val="center"/>
          </w:tcPr>
          <w:p w:rsidR="005E3C6A" w:rsidRPr="00E50164" w:rsidRDefault="005E3C6A" w:rsidP="00E7353C">
            <w:pPr>
              <w:jc w:val="center"/>
              <w:rPr>
                <w:b/>
              </w:rPr>
            </w:pPr>
            <w:r w:rsidRPr="00E50164">
              <w:rPr>
                <w:b/>
              </w:rPr>
              <w:t>OBJETOS DE CONHECIMENTO</w:t>
            </w:r>
          </w:p>
        </w:tc>
        <w:tc>
          <w:tcPr>
            <w:tcW w:w="9497" w:type="dxa"/>
            <w:vAlign w:val="center"/>
          </w:tcPr>
          <w:p w:rsidR="005E3C6A" w:rsidRPr="00E50164" w:rsidRDefault="005E3C6A" w:rsidP="00E7353C">
            <w:pPr>
              <w:jc w:val="center"/>
              <w:rPr>
                <w:b/>
              </w:rPr>
            </w:pPr>
            <w:r w:rsidRPr="00E50164">
              <w:rPr>
                <w:b/>
              </w:rPr>
              <w:t>HABILIDADES</w:t>
            </w:r>
          </w:p>
        </w:tc>
      </w:tr>
      <w:tr w:rsidR="005E3C6A" w:rsidRPr="00E50164" w:rsidTr="005E3C6A">
        <w:trPr>
          <w:trHeight w:val="2318"/>
          <w:jc w:val="center"/>
        </w:trPr>
        <w:tc>
          <w:tcPr>
            <w:tcW w:w="1449" w:type="dxa"/>
          </w:tcPr>
          <w:p w:rsidR="005E3C6A" w:rsidRPr="00E50164" w:rsidRDefault="005E3C6A" w:rsidP="00E7353C">
            <w:pPr>
              <w:jc w:val="center"/>
            </w:pPr>
            <w:r w:rsidRPr="00E50164">
              <w:lastRenderedPageBreak/>
              <w:t>Números</w:t>
            </w:r>
          </w:p>
          <w:p w:rsidR="005E3C6A" w:rsidRPr="00E50164" w:rsidRDefault="005E3C6A" w:rsidP="00E7353C">
            <w:pPr>
              <w:jc w:val="both"/>
            </w:pPr>
          </w:p>
        </w:tc>
        <w:tc>
          <w:tcPr>
            <w:tcW w:w="3261" w:type="dxa"/>
          </w:tcPr>
          <w:p w:rsidR="005E3C6A" w:rsidRPr="00E50164" w:rsidRDefault="005E3C6A" w:rsidP="00E7353C">
            <w:r w:rsidRPr="00E50164">
              <w:t>Leitura, escrita, comparação e ordenação de números de até três ordens pela compreensão de características do sistema de numeração decimal (valor posicional e papel do zero)</w:t>
            </w:r>
          </w:p>
          <w:p w:rsidR="005E3C6A" w:rsidRPr="00E50164" w:rsidRDefault="005E3C6A" w:rsidP="00E7353C"/>
        </w:tc>
        <w:tc>
          <w:tcPr>
            <w:tcW w:w="9497" w:type="dxa"/>
          </w:tcPr>
          <w:p w:rsidR="005E3C6A" w:rsidRPr="00E50164" w:rsidRDefault="005E3C6A" w:rsidP="00E7353C">
            <w:pPr>
              <w:jc w:val="both"/>
            </w:pPr>
            <w:r w:rsidRPr="00E50164">
              <w:t>(EF02MA01) Comparar e ordenar números naturais (até a ordem de centenas) pela compreensão de características do sistema de numeração decimal (valor posicional e função do zero).</w:t>
            </w:r>
          </w:p>
          <w:p w:rsidR="005E3C6A" w:rsidRPr="00E50164" w:rsidRDefault="005E3C6A" w:rsidP="00E7353C">
            <w:pPr>
              <w:jc w:val="both"/>
            </w:pPr>
            <w:r w:rsidRPr="00E50164">
              <w:t>(EF02MA01RS-1) Conhecer e identificar a sequência numérica escrita e falada, reconhecendo pares e ímpares, ordem crescente e decrescente, antecessor e sucessor.</w:t>
            </w:r>
          </w:p>
          <w:p w:rsidR="005E3C6A" w:rsidRPr="00E50164" w:rsidRDefault="005E3C6A" w:rsidP="00E7353C">
            <w:pPr>
              <w:jc w:val="both"/>
            </w:pPr>
            <w:r w:rsidRPr="00E50164">
              <w:t>(EF02MA01RS-2) Explorar e compreender termos como dúzia, meia dúzia, dezena, meia dezena, centena, meia centena associando as quantidades e as relações entre elas em situações cotidianas.</w:t>
            </w:r>
          </w:p>
          <w:p w:rsidR="005E3C6A" w:rsidRPr="00E50164" w:rsidRDefault="005E3C6A" w:rsidP="00193F6A">
            <w:pPr>
              <w:jc w:val="both"/>
            </w:pPr>
            <w:r w:rsidRPr="00E50164">
              <w:t>(EF02MA01RS-3) Perceber e explicar as características do sistema de numeração decimal (valor posicional e função do zero) com apoio de material manipulável.</w:t>
            </w:r>
          </w:p>
        </w:tc>
      </w:tr>
      <w:tr w:rsidR="005E3C6A" w:rsidRPr="00E50164" w:rsidTr="005E3C6A">
        <w:trPr>
          <w:jc w:val="center"/>
        </w:trPr>
        <w:tc>
          <w:tcPr>
            <w:tcW w:w="1449" w:type="dxa"/>
          </w:tcPr>
          <w:p w:rsidR="005E3C6A" w:rsidRPr="00E50164" w:rsidRDefault="005E3C6A" w:rsidP="00E7353C">
            <w:pPr>
              <w:jc w:val="center"/>
            </w:pPr>
            <w:r w:rsidRPr="00E50164">
              <w:t>Números</w:t>
            </w:r>
          </w:p>
          <w:p w:rsidR="005E3C6A" w:rsidRPr="00E50164" w:rsidRDefault="005E3C6A" w:rsidP="00E7353C">
            <w:pPr>
              <w:jc w:val="both"/>
            </w:pPr>
          </w:p>
        </w:tc>
        <w:tc>
          <w:tcPr>
            <w:tcW w:w="3261" w:type="dxa"/>
          </w:tcPr>
          <w:p w:rsidR="005E3C6A" w:rsidRPr="00E50164" w:rsidRDefault="005E3C6A" w:rsidP="00E7353C">
            <w:r w:rsidRPr="00E50164">
              <w:t>Composição e decomposição de números naturais (até 1000)</w:t>
            </w:r>
          </w:p>
          <w:p w:rsidR="005E3C6A" w:rsidRPr="00E50164" w:rsidRDefault="005E3C6A" w:rsidP="00E7353C"/>
        </w:tc>
        <w:tc>
          <w:tcPr>
            <w:tcW w:w="9497" w:type="dxa"/>
          </w:tcPr>
          <w:p w:rsidR="005E3C6A" w:rsidRPr="00E50164" w:rsidRDefault="005E3C6A" w:rsidP="00E7353C">
            <w:pPr>
              <w:jc w:val="both"/>
            </w:pPr>
            <w:r w:rsidRPr="00E50164">
              <w:t>(EF02MA04) Compor e decompor números naturais de até três ordens, com suporte de material manipulável, por meio de diferentes adições.</w:t>
            </w:r>
          </w:p>
          <w:p w:rsidR="005E3C6A" w:rsidRPr="00E50164" w:rsidRDefault="005E3C6A" w:rsidP="00E7353C">
            <w:pPr>
              <w:jc w:val="both"/>
            </w:pPr>
            <w:r w:rsidRPr="00E50164">
              <w:t>(EF02MA04RS-1) Reconhecer e expressar a sequência numérica escrita e falada, até três ordens, compreendendo que um número pode ser escrito como soma de outros números.</w:t>
            </w:r>
          </w:p>
          <w:p w:rsidR="005E3C6A" w:rsidRPr="00E50164" w:rsidRDefault="005E3C6A" w:rsidP="00E7353C">
            <w:pPr>
              <w:jc w:val="both"/>
            </w:pPr>
            <w:r w:rsidRPr="00E50164">
              <w:t>(EF02MA04RS-2) Compreender que há diferentes formas de decomposição de um mesmo número, por adição de parcelas, desenvolvendo estratégias de cálculo e explorando as características do sistema de numeração decimal.</w:t>
            </w:r>
          </w:p>
          <w:p w:rsidR="005E3C6A" w:rsidRPr="00E50164" w:rsidRDefault="005E3C6A" w:rsidP="00E7353C">
            <w:pPr>
              <w:jc w:val="both"/>
            </w:pPr>
          </w:p>
        </w:tc>
      </w:tr>
      <w:tr w:rsidR="005E3C6A" w:rsidRPr="00E50164" w:rsidTr="005E3C6A">
        <w:trPr>
          <w:jc w:val="center"/>
        </w:trPr>
        <w:tc>
          <w:tcPr>
            <w:tcW w:w="1449" w:type="dxa"/>
          </w:tcPr>
          <w:p w:rsidR="005E3C6A" w:rsidRPr="00E50164" w:rsidRDefault="005E3C6A" w:rsidP="00E7353C">
            <w:pPr>
              <w:jc w:val="center"/>
            </w:pPr>
            <w:r w:rsidRPr="00E50164">
              <w:t>Números</w:t>
            </w:r>
          </w:p>
          <w:p w:rsidR="005E3C6A" w:rsidRPr="00E50164" w:rsidRDefault="005E3C6A" w:rsidP="00E7353C">
            <w:pPr>
              <w:jc w:val="both"/>
            </w:pPr>
          </w:p>
        </w:tc>
        <w:tc>
          <w:tcPr>
            <w:tcW w:w="3261" w:type="dxa"/>
          </w:tcPr>
          <w:p w:rsidR="005E3C6A" w:rsidRPr="00E50164" w:rsidRDefault="005E3C6A" w:rsidP="00E7353C">
            <w:r w:rsidRPr="00E50164">
              <w:t>Construção de fatos fundamentais da adição e da subtração</w:t>
            </w:r>
          </w:p>
          <w:p w:rsidR="005E3C6A" w:rsidRPr="00E50164" w:rsidRDefault="005E3C6A" w:rsidP="00E7353C"/>
        </w:tc>
        <w:tc>
          <w:tcPr>
            <w:tcW w:w="9497" w:type="dxa"/>
          </w:tcPr>
          <w:p w:rsidR="005E3C6A" w:rsidRPr="00E50164" w:rsidRDefault="005E3C6A" w:rsidP="00E7353C">
            <w:pPr>
              <w:jc w:val="both"/>
            </w:pPr>
            <w:r w:rsidRPr="00E50164">
              <w:t>(EF02MA05) Construir fatos básicos da adição e subtração e utilizá-los no cálculo mental ou escrito.</w:t>
            </w:r>
          </w:p>
          <w:p w:rsidR="005E3C6A" w:rsidRPr="00E50164" w:rsidRDefault="005E3C6A" w:rsidP="00E7353C">
            <w:pPr>
              <w:jc w:val="both"/>
            </w:pPr>
            <w:r w:rsidRPr="00E50164">
              <w:t>(EF02MA05RS-1) Compor e decompor quantidades menores que 10 (fatos básicos) por meio de adições e subtrações desenvolvendo procedimentos para resolver pequenos problemas de contagem com apoio de material manipulável utilizando-os no cálculo mental ou escrito.</w:t>
            </w:r>
          </w:p>
          <w:p w:rsidR="005E3C6A" w:rsidRPr="00E50164" w:rsidRDefault="005E3C6A" w:rsidP="00E7353C">
            <w:pPr>
              <w:jc w:val="both"/>
            </w:pPr>
          </w:p>
        </w:tc>
      </w:tr>
      <w:tr w:rsidR="005E3C6A" w:rsidRPr="00E50164" w:rsidTr="005E3C6A">
        <w:trPr>
          <w:jc w:val="center"/>
        </w:trPr>
        <w:tc>
          <w:tcPr>
            <w:tcW w:w="1449" w:type="dxa"/>
          </w:tcPr>
          <w:p w:rsidR="005E3C6A" w:rsidRPr="00E50164" w:rsidRDefault="005E3C6A" w:rsidP="00E7353C">
            <w:pPr>
              <w:jc w:val="center"/>
            </w:pPr>
            <w:r w:rsidRPr="00E50164">
              <w:t>Números</w:t>
            </w:r>
          </w:p>
          <w:p w:rsidR="005E3C6A" w:rsidRPr="00E50164" w:rsidRDefault="005E3C6A" w:rsidP="00E7353C">
            <w:pPr>
              <w:jc w:val="both"/>
            </w:pPr>
          </w:p>
        </w:tc>
        <w:tc>
          <w:tcPr>
            <w:tcW w:w="3261" w:type="dxa"/>
          </w:tcPr>
          <w:p w:rsidR="005E3C6A" w:rsidRPr="00E50164" w:rsidRDefault="005E3C6A" w:rsidP="00E7353C">
            <w:r w:rsidRPr="00E50164">
              <w:t>Problemas envolvendo diferentes significados da adição e da subtração (juntar, acrescentar, separar, retirar)</w:t>
            </w:r>
          </w:p>
          <w:p w:rsidR="005E3C6A" w:rsidRPr="00E50164" w:rsidRDefault="005E3C6A" w:rsidP="00E7353C"/>
        </w:tc>
        <w:tc>
          <w:tcPr>
            <w:tcW w:w="9497" w:type="dxa"/>
          </w:tcPr>
          <w:p w:rsidR="005E3C6A" w:rsidRPr="00E50164" w:rsidRDefault="005E3C6A" w:rsidP="00E7353C">
            <w:pPr>
              <w:jc w:val="both"/>
            </w:pPr>
            <w:r w:rsidRPr="00E50164">
              <w:t>(EF02MA06) Resolver e elaborar problemas de adição e de subtração, envolvendo números de até três ordens, com os significados de juntar, acrescentar, separar, retirar, utilizando estratégias pessoais ou convencionais.</w:t>
            </w:r>
          </w:p>
          <w:p w:rsidR="005E3C6A" w:rsidRPr="00E50164" w:rsidRDefault="005E3C6A" w:rsidP="00E7353C">
            <w:pPr>
              <w:jc w:val="both"/>
            </w:pPr>
            <w:r w:rsidRPr="00E50164">
              <w:t>(EF02MA06RS-1) Conhecer e  explorar os números de até três ordens utilizando-os na resolução de problemas e elaborando estratégias próprias de registro dos resultados  incluindo a notação formal.</w:t>
            </w:r>
          </w:p>
          <w:p w:rsidR="005E3C6A" w:rsidRPr="00E50164" w:rsidRDefault="005E3C6A" w:rsidP="00E7353C">
            <w:pPr>
              <w:jc w:val="both"/>
            </w:pPr>
            <w:r w:rsidRPr="00E50164">
              <w:t>(EF02MA06RS-2) Elaborar, socializar e resolver problemas de adição e subtração, envolvendo números de até três ordens, a partir de situações cotidianas.</w:t>
            </w:r>
          </w:p>
          <w:p w:rsidR="005E3C6A" w:rsidRPr="00E50164" w:rsidRDefault="005E3C6A" w:rsidP="00E7353C">
            <w:pPr>
              <w:jc w:val="both"/>
            </w:pPr>
          </w:p>
        </w:tc>
      </w:tr>
      <w:tr w:rsidR="005E3C6A" w:rsidRPr="00E50164" w:rsidTr="005E3C6A">
        <w:trPr>
          <w:jc w:val="center"/>
        </w:trPr>
        <w:tc>
          <w:tcPr>
            <w:tcW w:w="1449" w:type="dxa"/>
          </w:tcPr>
          <w:p w:rsidR="005E3C6A" w:rsidRPr="00E50164" w:rsidRDefault="005E3C6A" w:rsidP="00E7353C">
            <w:pPr>
              <w:jc w:val="both"/>
            </w:pPr>
            <w:r w:rsidRPr="00E50164">
              <w:t>Geometria</w:t>
            </w:r>
          </w:p>
          <w:p w:rsidR="005E3C6A" w:rsidRPr="00E50164" w:rsidRDefault="005E3C6A" w:rsidP="00E7353C">
            <w:pPr>
              <w:jc w:val="both"/>
            </w:pPr>
          </w:p>
        </w:tc>
        <w:tc>
          <w:tcPr>
            <w:tcW w:w="3261" w:type="dxa"/>
          </w:tcPr>
          <w:p w:rsidR="005E3C6A" w:rsidRPr="00E50164" w:rsidRDefault="005E3C6A" w:rsidP="00E7353C">
            <w:r w:rsidRPr="00E50164">
              <w:t xml:space="preserve">Localização e movimentação de pessoas e objetos no espaço, segundo pontos de referência, e </w:t>
            </w:r>
            <w:r w:rsidRPr="00E50164">
              <w:lastRenderedPageBreak/>
              <w:t>indicação de mudanças de direção e sentido</w:t>
            </w:r>
          </w:p>
          <w:p w:rsidR="005E3C6A" w:rsidRPr="00E50164" w:rsidRDefault="005E3C6A" w:rsidP="00E7353C"/>
        </w:tc>
        <w:tc>
          <w:tcPr>
            <w:tcW w:w="9497" w:type="dxa"/>
          </w:tcPr>
          <w:p w:rsidR="005E3C6A" w:rsidRPr="00E50164" w:rsidRDefault="005E3C6A" w:rsidP="00E7353C">
            <w:pPr>
              <w:jc w:val="both"/>
            </w:pPr>
            <w:r w:rsidRPr="00E50164">
              <w:lastRenderedPageBreak/>
              <w:t>(EF02MA12) Identificar e registrar, em linguagem verbal ou não verbal, a localização e os deslocamentos de pessoas e de objetos no espaço, considerando mais de um ponto de referência, e indicar as mudanças de direção e de sentido.</w:t>
            </w:r>
          </w:p>
          <w:p w:rsidR="005E3C6A" w:rsidRPr="00E50164" w:rsidRDefault="005E3C6A" w:rsidP="00E7353C">
            <w:pPr>
              <w:jc w:val="both"/>
            </w:pPr>
            <w:r w:rsidRPr="00E50164">
              <w:lastRenderedPageBreak/>
              <w:t>(EF02MA12RS-1) Explorar e ampliar a linguagem de termos e ícones que indiquem  localização segundo um  referencial representando  localização, deslocamentos e mudança de direção de pessoas e objetos utilizando linguagem</w:t>
            </w:r>
          </w:p>
          <w:p w:rsidR="005E3C6A" w:rsidRPr="00E50164" w:rsidRDefault="005E3C6A" w:rsidP="00E7353C">
            <w:pPr>
              <w:jc w:val="both"/>
            </w:pPr>
            <w:r w:rsidRPr="00E50164">
              <w:t>verbal o não verbal.</w:t>
            </w:r>
          </w:p>
          <w:p w:rsidR="005E3C6A" w:rsidRPr="00E50164" w:rsidRDefault="005E3C6A" w:rsidP="00E7353C">
            <w:pPr>
              <w:jc w:val="both"/>
            </w:pPr>
            <w:r w:rsidRPr="00E50164">
              <w:t>(EF02MA12RS-2) Compreender, utilizar e expressar pontos de referência em situações cotidianas.</w:t>
            </w:r>
          </w:p>
          <w:p w:rsidR="005E3C6A" w:rsidRPr="00E50164" w:rsidRDefault="005E3C6A" w:rsidP="00E7353C">
            <w:pPr>
              <w:jc w:val="both"/>
            </w:pPr>
          </w:p>
        </w:tc>
      </w:tr>
      <w:tr w:rsidR="005E3C6A" w:rsidRPr="00E50164" w:rsidTr="005E3C6A">
        <w:trPr>
          <w:jc w:val="center"/>
        </w:trPr>
        <w:tc>
          <w:tcPr>
            <w:tcW w:w="1449" w:type="dxa"/>
          </w:tcPr>
          <w:p w:rsidR="005E3C6A" w:rsidRPr="00E50164" w:rsidRDefault="005E3C6A" w:rsidP="00E7353C">
            <w:pPr>
              <w:jc w:val="both"/>
            </w:pPr>
            <w:r w:rsidRPr="00E50164">
              <w:lastRenderedPageBreak/>
              <w:t>Geometria</w:t>
            </w:r>
          </w:p>
        </w:tc>
        <w:tc>
          <w:tcPr>
            <w:tcW w:w="3261" w:type="dxa"/>
          </w:tcPr>
          <w:p w:rsidR="005E3C6A" w:rsidRPr="00E50164" w:rsidRDefault="005E3C6A" w:rsidP="00E7353C">
            <w:r w:rsidRPr="00E50164">
              <w:t>Esboço de roteiros e de plantas simples</w:t>
            </w:r>
          </w:p>
          <w:p w:rsidR="005E3C6A" w:rsidRPr="00E50164" w:rsidRDefault="005E3C6A" w:rsidP="00E7353C"/>
        </w:tc>
        <w:tc>
          <w:tcPr>
            <w:tcW w:w="9497" w:type="dxa"/>
          </w:tcPr>
          <w:p w:rsidR="005E3C6A" w:rsidRPr="00E50164" w:rsidRDefault="005E3C6A" w:rsidP="00E7353C">
            <w:pPr>
              <w:jc w:val="both"/>
            </w:pPr>
            <w:r w:rsidRPr="00E50164">
              <w:t>(EF02MA13) Esboçar roteiros a ser seguidos ou plantas de ambientes familiares, assinalando entradas, saídas e alguns pontos de referência.</w:t>
            </w:r>
          </w:p>
          <w:p w:rsidR="005E3C6A" w:rsidRPr="00E50164" w:rsidRDefault="005E3C6A" w:rsidP="00E7353C">
            <w:pPr>
              <w:jc w:val="both"/>
            </w:pPr>
            <w:r w:rsidRPr="00E50164">
              <w:t>(EF02MA13RS-1) Observar e estabelecer relações entre elementos dispostos em diferentes representações figurais, como mapas, croquis, plantas e diagramas.</w:t>
            </w:r>
          </w:p>
          <w:p w:rsidR="005E3C6A" w:rsidRPr="00E50164" w:rsidRDefault="005E3C6A" w:rsidP="00E7353C">
            <w:pPr>
              <w:jc w:val="both"/>
            </w:pPr>
            <w:r w:rsidRPr="00E50164">
              <w:t>(EF02MA13RS-2) Percorrer trajetos diversos representando-os de forma própria assinalando entradas, saídas e pontos de referência.</w:t>
            </w:r>
          </w:p>
          <w:p w:rsidR="005E3C6A" w:rsidRPr="00E50164" w:rsidRDefault="005E3C6A" w:rsidP="00E7353C">
            <w:pPr>
              <w:jc w:val="both"/>
            </w:pPr>
          </w:p>
        </w:tc>
      </w:tr>
      <w:tr w:rsidR="005E3C6A" w:rsidRPr="00E50164" w:rsidTr="005E3C6A">
        <w:trPr>
          <w:jc w:val="center"/>
        </w:trPr>
        <w:tc>
          <w:tcPr>
            <w:tcW w:w="1449" w:type="dxa"/>
          </w:tcPr>
          <w:p w:rsidR="005E3C6A" w:rsidRPr="00E50164" w:rsidRDefault="005E3C6A" w:rsidP="00E7353C">
            <w:pPr>
              <w:jc w:val="center"/>
            </w:pPr>
            <w:r w:rsidRPr="00E50164">
              <w:t>Probabilidade e estatística</w:t>
            </w:r>
          </w:p>
          <w:p w:rsidR="005E3C6A" w:rsidRPr="00E50164" w:rsidRDefault="005E3C6A" w:rsidP="00E7353C">
            <w:pPr>
              <w:jc w:val="both"/>
              <w:rPr>
                <w:rStyle w:val="Refdecomentrio"/>
                <w:sz w:val="22"/>
                <w:szCs w:val="22"/>
              </w:rPr>
            </w:pPr>
          </w:p>
        </w:tc>
        <w:tc>
          <w:tcPr>
            <w:tcW w:w="3261" w:type="dxa"/>
          </w:tcPr>
          <w:p w:rsidR="005E3C6A" w:rsidRPr="00E50164" w:rsidRDefault="005E3C6A" w:rsidP="00E7353C">
            <w:r w:rsidRPr="00E50164">
              <w:t>Análise da ideia de aleatório em situações do cotidiano</w:t>
            </w:r>
          </w:p>
          <w:p w:rsidR="005E3C6A" w:rsidRPr="00E50164" w:rsidRDefault="005E3C6A" w:rsidP="00E7353C"/>
        </w:tc>
        <w:tc>
          <w:tcPr>
            <w:tcW w:w="9497" w:type="dxa"/>
          </w:tcPr>
          <w:p w:rsidR="005E3C6A" w:rsidRPr="00E50164" w:rsidRDefault="005E3C6A" w:rsidP="00E7353C">
            <w:pPr>
              <w:jc w:val="both"/>
            </w:pPr>
            <w:r w:rsidRPr="00E50164">
              <w:t>(EF02MA21) Classificar resultados de eventos cotidianos aleatórios como “pouco prováveis”, “muito prováveis”, “improváveis” e “impossíveis”.</w:t>
            </w:r>
          </w:p>
          <w:p w:rsidR="005E3C6A" w:rsidRPr="00E50164" w:rsidRDefault="005E3C6A" w:rsidP="00E7353C">
            <w:pPr>
              <w:jc w:val="both"/>
            </w:pPr>
            <w:r w:rsidRPr="00E50164">
              <w:t>(EF02MA21RS-1) Observar e explorar acontecimentos cotidianos em que não podemos prever resultado classificando-os como possíveis ou impossíveis</w:t>
            </w:r>
          </w:p>
          <w:p w:rsidR="005E3C6A" w:rsidRPr="00E50164" w:rsidRDefault="005E3C6A" w:rsidP="00E7353C">
            <w:pPr>
              <w:jc w:val="both"/>
            </w:pPr>
            <w:r w:rsidRPr="00E50164">
              <w:t>(EF02MA21RS-2) Utilizar, em situações cotidianas, termos relacionados a probabilidade – pouco prováveis, muito prováveis, improváveis, impossíveis.</w:t>
            </w:r>
          </w:p>
          <w:p w:rsidR="005E3C6A" w:rsidRPr="00E50164" w:rsidRDefault="005E3C6A" w:rsidP="00E7353C">
            <w:pPr>
              <w:jc w:val="both"/>
            </w:pPr>
          </w:p>
        </w:tc>
      </w:tr>
    </w:tbl>
    <w:p w:rsidR="00CE4DB7" w:rsidRDefault="00CE4DB7" w:rsidP="00E7353C">
      <w:pPr>
        <w:spacing w:after="0" w:line="240" w:lineRule="auto"/>
        <w:jc w:val="center"/>
      </w:pPr>
    </w:p>
    <w:p w:rsidR="00193F6A" w:rsidRDefault="00193F6A" w:rsidP="00E7353C">
      <w:pPr>
        <w:spacing w:after="0" w:line="240" w:lineRule="auto"/>
        <w:jc w:val="center"/>
      </w:pPr>
    </w:p>
    <w:p w:rsidR="00193F6A" w:rsidRDefault="00193F6A" w:rsidP="00E7353C">
      <w:pPr>
        <w:spacing w:after="0" w:line="240" w:lineRule="auto"/>
        <w:jc w:val="center"/>
      </w:pPr>
    </w:p>
    <w:p w:rsidR="00193F6A" w:rsidRDefault="00193F6A" w:rsidP="00E7353C">
      <w:pPr>
        <w:spacing w:after="0" w:line="240" w:lineRule="auto"/>
        <w:jc w:val="center"/>
      </w:pPr>
    </w:p>
    <w:p w:rsidR="00193F6A" w:rsidRDefault="00193F6A" w:rsidP="00E7353C">
      <w:pPr>
        <w:spacing w:after="0" w:line="240" w:lineRule="auto"/>
        <w:jc w:val="center"/>
      </w:pPr>
    </w:p>
    <w:p w:rsidR="00193F6A" w:rsidRDefault="00193F6A" w:rsidP="00E7353C">
      <w:pPr>
        <w:spacing w:after="0" w:line="240" w:lineRule="auto"/>
        <w:jc w:val="center"/>
      </w:pPr>
    </w:p>
    <w:p w:rsidR="00193F6A" w:rsidRDefault="00193F6A" w:rsidP="00E7353C">
      <w:pPr>
        <w:spacing w:after="0" w:line="240" w:lineRule="auto"/>
        <w:jc w:val="center"/>
      </w:pPr>
    </w:p>
    <w:p w:rsidR="00193F6A" w:rsidRDefault="00193F6A" w:rsidP="00E7353C">
      <w:pPr>
        <w:spacing w:after="0" w:line="240" w:lineRule="auto"/>
        <w:jc w:val="center"/>
      </w:pPr>
    </w:p>
    <w:p w:rsidR="00193F6A" w:rsidRDefault="00193F6A" w:rsidP="00E7353C">
      <w:pPr>
        <w:spacing w:after="0" w:line="240" w:lineRule="auto"/>
        <w:jc w:val="center"/>
      </w:pPr>
    </w:p>
    <w:p w:rsidR="00193F6A" w:rsidRDefault="00193F6A" w:rsidP="00E7353C">
      <w:pPr>
        <w:spacing w:after="0" w:line="240" w:lineRule="auto"/>
        <w:jc w:val="center"/>
      </w:pPr>
    </w:p>
    <w:p w:rsidR="005E3C6A" w:rsidRDefault="005E3C6A" w:rsidP="005E3C6A">
      <w:pPr>
        <w:pStyle w:val="Ttulo1"/>
        <w:jc w:val="center"/>
        <w:rPr>
          <w:b w:val="0"/>
        </w:rPr>
      </w:pPr>
      <w:r w:rsidRPr="00E50164">
        <w:rPr>
          <w:color w:val="auto"/>
        </w:rPr>
        <w:lastRenderedPageBreak/>
        <w:t>MATEMÁTICA -2º  ANO</w:t>
      </w:r>
      <w:r>
        <w:rPr>
          <w:color w:val="auto"/>
        </w:rPr>
        <w:t xml:space="preserve"> – 2º Trimestre</w:t>
      </w:r>
    </w:p>
    <w:tbl>
      <w:tblPr>
        <w:tblStyle w:val="Tabelacomgrade"/>
        <w:tblW w:w="14207" w:type="dxa"/>
        <w:jc w:val="center"/>
        <w:tblLayout w:type="fixed"/>
        <w:tblLook w:val="04A0"/>
      </w:tblPr>
      <w:tblGrid>
        <w:gridCol w:w="1449"/>
        <w:gridCol w:w="3261"/>
        <w:gridCol w:w="9497"/>
      </w:tblGrid>
      <w:tr w:rsidR="005E3C6A" w:rsidRPr="00E50164" w:rsidTr="003854D0">
        <w:trPr>
          <w:jc w:val="center"/>
        </w:trPr>
        <w:tc>
          <w:tcPr>
            <w:tcW w:w="1449" w:type="dxa"/>
            <w:vAlign w:val="center"/>
          </w:tcPr>
          <w:p w:rsidR="005E3C6A" w:rsidRPr="00E50164" w:rsidRDefault="005E3C6A" w:rsidP="003854D0">
            <w:pPr>
              <w:jc w:val="center"/>
              <w:rPr>
                <w:b/>
              </w:rPr>
            </w:pPr>
            <w:r w:rsidRPr="00E50164">
              <w:rPr>
                <w:b/>
              </w:rPr>
              <w:t>UNIDADE TEMÁTICA</w:t>
            </w:r>
          </w:p>
        </w:tc>
        <w:tc>
          <w:tcPr>
            <w:tcW w:w="3261" w:type="dxa"/>
            <w:vAlign w:val="center"/>
          </w:tcPr>
          <w:p w:rsidR="005E3C6A" w:rsidRPr="00E50164" w:rsidRDefault="005E3C6A" w:rsidP="003854D0">
            <w:pPr>
              <w:jc w:val="center"/>
              <w:rPr>
                <w:b/>
              </w:rPr>
            </w:pPr>
            <w:r w:rsidRPr="00E50164">
              <w:rPr>
                <w:b/>
              </w:rPr>
              <w:t>OBJETOS DE CONHECIMENTO</w:t>
            </w:r>
          </w:p>
        </w:tc>
        <w:tc>
          <w:tcPr>
            <w:tcW w:w="9497" w:type="dxa"/>
            <w:vAlign w:val="center"/>
          </w:tcPr>
          <w:p w:rsidR="005E3C6A" w:rsidRPr="00E50164" w:rsidRDefault="005E3C6A" w:rsidP="003854D0">
            <w:pPr>
              <w:jc w:val="center"/>
              <w:rPr>
                <w:b/>
              </w:rPr>
            </w:pPr>
            <w:r w:rsidRPr="00E50164">
              <w:rPr>
                <w:b/>
              </w:rPr>
              <w:t>HABILIDADES</w:t>
            </w:r>
          </w:p>
        </w:tc>
      </w:tr>
      <w:tr w:rsidR="005E3C6A" w:rsidRPr="00E50164" w:rsidTr="003854D0">
        <w:trPr>
          <w:trHeight w:val="2318"/>
          <w:jc w:val="center"/>
        </w:trPr>
        <w:tc>
          <w:tcPr>
            <w:tcW w:w="1449" w:type="dxa"/>
          </w:tcPr>
          <w:p w:rsidR="005E3C6A" w:rsidRPr="00E50164" w:rsidRDefault="005E3C6A" w:rsidP="003854D0">
            <w:pPr>
              <w:jc w:val="center"/>
            </w:pPr>
            <w:r w:rsidRPr="00E50164">
              <w:t>Números</w:t>
            </w:r>
          </w:p>
          <w:p w:rsidR="005E3C6A" w:rsidRPr="00E50164" w:rsidRDefault="005E3C6A" w:rsidP="003854D0">
            <w:pPr>
              <w:jc w:val="both"/>
            </w:pPr>
          </w:p>
        </w:tc>
        <w:tc>
          <w:tcPr>
            <w:tcW w:w="3261" w:type="dxa"/>
          </w:tcPr>
          <w:p w:rsidR="005E3C6A" w:rsidRPr="00E50164" w:rsidRDefault="005E3C6A" w:rsidP="003854D0">
            <w:r w:rsidRPr="00E50164">
              <w:t>Leitura, escrita, comparação e ordenação de números de até três ordens pela compreensão de características do sistema de numeração decimal (valor posicional e papel do zero)</w:t>
            </w:r>
          </w:p>
          <w:p w:rsidR="005E3C6A" w:rsidRPr="00E50164" w:rsidRDefault="005E3C6A" w:rsidP="003854D0"/>
        </w:tc>
        <w:tc>
          <w:tcPr>
            <w:tcW w:w="9497" w:type="dxa"/>
          </w:tcPr>
          <w:p w:rsidR="005E3C6A" w:rsidRPr="00E50164" w:rsidRDefault="005E3C6A" w:rsidP="003854D0">
            <w:pPr>
              <w:jc w:val="both"/>
            </w:pPr>
            <w:r w:rsidRPr="00E50164">
              <w:t>(EF02MA01) Comparar e ordenar números naturais (até a ordem de centenas) pela compreensão de características do sistema de numeração decimal (valor posicional e função do zero).</w:t>
            </w:r>
          </w:p>
          <w:p w:rsidR="005E3C6A" w:rsidRPr="00E50164" w:rsidRDefault="005E3C6A" w:rsidP="003854D0">
            <w:pPr>
              <w:jc w:val="both"/>
            </w:pPr>
            <w:r w:rsidRPr="00E50164">
              <w:t>(EF02MA01RS-1) Conhecer e identificar a sequência numérica escrita e falada, reconhecendo pares e ímpares, ordem crescente e decrescente, antecessor e sucessor.</w:t>
            </w:r>
          </w:p>
          <w:p w:rsidR="005E3C6A" w:rsidRPr="00E50164" w:rsidRDefault="005E3C6A" w:rsidP="003854D0">
            <w:pPr>
              <w:jc w:val="both"/>
            </w:pPr>
            <w:r w:rsidRPr="00E50164">
              <w:t>(EF02MA01RS-2) Explorar e compreender termos como dúzia, meia dúzia, dezena, meia dezena, centena, meia centena associando as quantidades e as relações entre elas em situações cotidianas.</w:t>
            </w:r>
          </w:p>
          <w:p w:rsidR="005E3C6A" w:rsidRPr="00E50164" w:rsidRDefault="005E3C6A" w:rsidP="003854D0">
            <w:pPr>
              <w:jc w:val="both"/>
            </w:pPr>
            <w:r w:rsidRPr="00E50164">
              <w:t>(EF02MA01RS-3) Perceber e explicar as características do sistema de numeração decimal (valor posicional e função do zero) com apoio de material manipulável.</w:t>
            </w:r>
          </w:p>
        </w:tc>
      </w:tr>
      <w:tr w:rsidR="005E3C6A" w:rsidRPr="00E50164" w:rsidTr="003854D0">
        <w:trPr>
          <w:trHeight w:val="70"/>
          <w:jc w:val="center"/>
        </w:trPr>
        <w:tc>
          <w:tcPr>
            <w:tcW w:w="1449" w:type="dxa"/>
          </w:tcPr>
          <w:p w:rsidR="005E3C6A" w:rsidRPr="00E50164" w:rsidRDefault="005E3C6A" w:rsidP="003854D0">
            <w:pPr>
              <w:jc w:val="center"/>
            </w:pPr>
            <w:r w:rsidRPr="00E50164">
              <w:t>Álgebra</w:t>
            </w:r>
          </w:p>
          <w:p w:rsidR="005E3C6A" w:rsidRPr="00E50164" w:rsidRDefault="005E3C6A" w:rsidP="003854D0">
            <w:pPr>
              <w:jc w:val="both"/>
            </w:pPr>
          </w:p>
        </w:tc>
        <w:tc>
          <w:tcPr>
            <w:tcW w:w="3261" w:type="dxa"/>
          </w:tcPr>
          <w:p w:rsidR="005E3C6A" w:rsidRPr="00E50164" w:rsidRDefault="005E3C6A" w:rsidP="003854D0">
            <w:r w:rsidRPr="00E50164">
              <w:t>Construção de sequências repetitivas e de sequências recursivas</w:t>
            </w:r>
          </w:p>
          <w:p w:rsidR="005E3C6A" w:rsidRPr="00E50164" w:rsidRDefault="005E3C6A" w:rsidP="003854D0"/>
        </w:tc>
        <w:tc>
          <w:tcPr>
            <w:tcW w:w="9497" w:type="dxa"/>
          </w:tcPr>
          <w:p w:rsidR="005E3C6A" w:rsidRPr="00E50164" w:rsidRDefault="005E3C6A" w:rsidP="003854D0">
            <w:pPr>
              <w:jc w:val="both"/>
            </w:pPr>
            <w:r w:rsidRPr="00E50164">
              <w:t>(EF02MA09) Construir sequências de números naturais em ordem crescente ou decrescente a partir de um número qualquer, utilizando uma regularidade estabelecida.</w:t>
            </w:r>
          </w:p>
          <w:p w:rsidR="005E3C6A" w:rsidRPr="00E50164" w:rsidRDefault="005E3C6A" w:rsidP="003854D0">
            <w:pPr>
              <w:jc w:val="both"/>
            </w:pPr>
            <w:r w:rsidRPr="00E50164">
              <w:t>(EF02MA09RS-1) Conhecer, compreender e ordenar a sequência numérica de rotina utilizando diferentes procedimentos de contagem ascendente e descendente (2 em 2, 5 em 5...) em situações cotidianas.</w:t>
            </w:r>
          </w:p>
          <w:p w:rsidR="005E3C6A" w:rsidRPr="00E50164" w:rsidRDefault="005E3C6A" w:rsidP="003854D0">
            <w:pPr>
              <w:jc w:val="both"/>
            </w:pPr>
            <w:r w:rsidRPr="00E50164">
              <w:t>(EF02MA09RS-2) Reconhecer e argumentar regularidades pré estabelecidas nas sequências numéricas (por exemplo de 5 em 5: 0, 5, 10, 15... - os números terminam em 0 ou 5) utilizando-as na construção de sequências diversas.</w:t>
            </w:r>
          </w:p>
        </w:tc>
      </w:tr>
      <w:tr w:rsidR="005E3C6A" w:rsidRPr="00E50164" w:rsidTr="003854D0">
        <w:trPr>
          <w:jc w:val="center"/>
        </w:trPr>
        <w:tc>
          <w:tcPr>
            <w:tcW w:w="1449" w:type="dxa"/>
          </w:tcPr>
          <w:p w:rsidR="005E3C6A" w:rsidRPr="00E50164" w:rsidRDefault="005E3C6A" w:rsidP="003854D0">
            <w:pPr>
              <w:jc w:val="center"/>
            </w:pPr>
            <w:r w:rsidRPr="00E50164">
              <w:t>Álgebra</w:t>
            </w:r>
          </w:p>
          <w:p w:rsidR="005E3C6A" w:rsidRPr="00E50164" w:rsidRDefault="005E3C6A" w:rsidP="003854D0">
            <w:pPr>
              <w:jc w:val="both"/>
            </w:pPr>
          </w:p>
        </w:tc>
        <w:tc>
          <w:tcPr>
            <w:tcW w:w="3261" w:type="dxa"/>
          </w:tcPr>
          <w:p w:rsidR="005E3C6A" w:rsidRPr="00E50164" w:rsidRDefault="005E3C6A" w:rsidP="003854D0">
            <w:r w:rsidRPr="00E50164">
              <w:t>Identificação de regularidade de sequências e determinação de elementos ausentes na sequência</w:t>
            </w:r>
          </w:p>
          <w:p w:rsidR="005E3C6A" w:rsidRPr="00E50164" w:rsidRDefault="005E3C6A" w:rsidP="003854D0"/>
        </w:tc>
        <w:tc>
          <w:tcPr>
            <w:tcW w:w="9497" w:type="dxa"/>
          </w:tcPr>
          <w:p w:rsidR="005E3C6A" w:rsidRPr="00E50164" w:rsidRDefault="005E3C6A" w:rsidP="003854D0">
            <w:pPr>
              <w:jc w:val="both"/>
            </w:pPr>
            <w:r w:rsidRPr="00E50164">
              <w:t>(EF02MA10) Descrever um padrão (ou regularidade) de sequências repetitivas e de sequências recursivas, por meio de palavras, símbolos ou desenhos.</w:t>
            </w:r>
          </w:p>
          <w:p w:rsidR="005E3C6A" w:rsidRPr="00E50164" w:rsidRDefault="005E3C6A" w:rsidP="003854D0">
            <w:pPr>
              <w:jc w:val="both"/>
            </w:pPr>
            <w:r w:rsidRPr="00E50164">
              <w:t>(EF02MA10RS-1) Observar e explorar sequências numéricas ou geométricas repetitivas ou recursivas identificando e expressando uma de suas regularidades por meio de palavras, símbolos ou desenhos.</w:t>
            </w:r>
          </w:p>
          <w:p w:rsidR="005E3C6A" w:rsidRPr="00E50164" w:rsidRDefault="005E3C6A" w:rsidP="003854D0">
            <w:pPr>
              <w:jc w:val="both"/>
            </w:pPr>
          </w:p>
        </w:tc>
      </w:tr>
      <w:tr w:rsidR="005E3C6A" w:rsidRPr="00E50164" w:rsidTr="003854D0">
        <w:trPr>
          <w:jc w:val="center"/>
        </w:trPr>
        <w:tc>
          <w:tcPr>
            <w:tcW w:w="1449" w:type="dxa"/>
          </w:tcPr>
          <w:p w:rsidR="005E3C6A" w:rsidRPr="00E50164" w:rsidRDefault="005E3C6A" w:rsidP="003854D0">
            <w:pPr>
              <w:jc w:val="both"/>
            </w:pPr>
            <w:r w:rsidRPr="00E50164">
              <w:t>Geometria</w:t>
            </w:r>
          </w:p>
        </w:tc>
        <w:tc>
          <w:tcPr>
            <w:tcW w:w="3261" w:type="dxa"/>
          </w:tcPr>
          <w:p w:rsidR="005E3C6A" w:rsidRPr="00E50164" w:rsidRDefault="005E3C6A" w:rsidP="003854D0">
            <w:r w:rsidRPr="00E50164">
              <w:t>Identificação de regularidade de sequências e determinação de elementos ausentes na sequência</w:t>
            </w:r>
          </w:p>
          <w:p w:rsidR="005E3C6A" w:rsidRPr="00E50164" w:rsidRDefault="005E3C6A" w:rsidP="003854D0"/>
        </w:tc>
        <w:tc>
          <w:tcPr>
            <w:tcW w:w="9497" w:type="dxa"/>
          </w:tcPr>
          <w:p w:rsidR="005E3C6A" w:rsidRPr="00E50164" w:rsidRDefault="005E3C6A" w:rsidP="003854D0">
            <w:pPr>
              <w:jc w:val="both"/>
            </w:pPr>
            <w:r w:rsidRPr="00E50164">
              <w:t>(EF02MA11) Descrever os elementos ausentes em sequências repetitivas e em sequências recursivas de números naturais, objetos ou figuras.</w:t>
            </w:r>
          </w:p>
          <w:p w:rsidR="005E3C6A" w:rsidRPr="00E50164" w:rsidRDefault="005E3C6A" w:rsidP="003854D0">
            <w:pPr>
              <w:jc w:val="both"/>
            </w:pPr>
            <w:r w:rsidRPr="00E50164">
              <w:t>(EF02MA11RS-1)</w:t>
            </w:r>
          </w:p>
          <w:p w:rsidR="005E3C6A" w:rsidRPr="00E50164" w:rsidRDefault="005E3C6A" w:rsidP="003854D0">
            <w:pPr>
              <w:jc w:val="both"/>
            </w:pPr>
            <w:r w:rsidRPr="00E50164">
              <w:t>Reconhecer e organizar sequências repetitivas e recursivas de números naturais, objetos ou figuras estabelecendo padrões ou regularidades.</w:t>
            </w:r>
          </w:p>
          <w:p w:rsidR="005E3C6A" w:rsidRPr="00E50164" w:rsidRDefault="005E3C6A" w:rsidP="003854D0">
            <w:pPr>
              <w:jc w:val="both"/>
            </w:pPr>
            <w:r w:rsidRPr="00E50164">
              <w:t>(EF02MA11RS-2) Interpretar e avaliar o padrão ou regularidade de uma sequência descrevendo suas características e completando-a.</w:t>
            </w:r>
          </w:p>
          <w:p w:rsidR="005E3C6A" w:rsidRPr="00E50164" w:rsidRDefault="005E3C6A" w:rsidP="003854D0">
            <w:pPr>
              <w:jc w:val="both"/>
            </w:pPr>
          </w:p>
        </w:tc>
      </w:tr>
      <w:tr w:rsidR="005E3C6A" w:rsidRPr="00E50164" w:rsidTr="003854D0">
        <w:trPr>
          <w:jc w:val="center"/>
        </w:trPr>
        <w:tc>
          <w:tcPr>
            <w:tcW w:w="1449" w:type="dxa"/>
          </w:tcPr>
          <w:p w:rsidR="005E3C6A" w:rsidRPr="00E50164" w:rsidRDefault="005E3C6A" w:rsidP="003854D0">
            <w:pPr>
              <w:jc w:val="both"/>
            </w:pPr>
            <w:r w:rsidRPr="00E50164">
              <w:lastRenderedPageBreak/>
              <w:t>Geometria</w:t>
            </w:r>
          </w:p>
        </w:tc>
        <w:tc>
          <w:tcPr>
            <w:tcW w:w="3261" w:type="dxa"/>
          </w:tcPr>
          <w:p w:rsidR="005E3C6A" w:rsidRPr="00E50164" w:rsidRDefault="005E3C6A" w:rsidP="003854D0">
            <w:r w:rsidRPr="00E50164">
              <w:t>Figuras geométricas espaciais (cubo, bloco retangular, pirâmide, cone, cilindro e esfera): reconhecimento e características</w:t>
            </w:r>
          </w:p>
          <w:p w:rsidR="005E3C6A" w:rsidRPr="00E50164" w:rsidRDefault="005E3C6A" w:rsidP="003854D0"/>
        </w:tc>
        <w:tc>
          <w:tcPr>
            <w:tcW w:w="9497" w:type="dxa"/>
          </w:tcPr>
          <w:p w:rsidR="005E3C6A" w:rsidRPr="00E50164" w:rsidRDefault="005E3C6A" w:rsidP="003854D0">
            <w:pPr>
              <w:jc w:val="both"/>
            </w:pPr>
            <w:r w:rsidRPr="00E50164">
              <w:t>(EF02MA14) Reconhecer, nomear e comparar figuras geométricas espaciais (cubo, bloco retangular, pirâmide, cone, cilindro e esfera), relacionando-as com objetos do mundo físico.</w:t>
            </w:r>
          </w:p>
          <w:p w:rsidR="005E3C6A" w:rsidRPr="00E50164" w:rsidRDefault="005E3C6A" w:rsidP="003854D0">
            <w:pPr>
              <w:jc w:val="both"/>
            </w:pPr>
            <w:r w:rsidRPr="00E50164">
              <w:t>(EF02MA14RS-1) Conhecer e identificar características de figuras geométricas espaciais relacionadas a objetos do mundo físico utilizando materiais diversos.</w:t>
            </w:r>
          </w:p>
          <w:p w:rsidR="005E3C6A" w:rsidRPr="00E50164" w:rsidRDefault="005E3C6A" w:rsidP="003854D0">
            <w:pPr>
              <w:jc w:val="both"/>
            </w:pPr>
            <w:r w:rsidRPr="00E50164">
              <w:t>(EF02MA14RS-2) Expressar verbalmente e/ou por escrito as conclusões de comparações entre figuras geométricas</w:t>
            </w:r>
          </w:p>
          <w:p w:rsidR="005E3C6A" w:rsidRPr="00E50164" w:rsidRDefault="005E3C6A" w:rsidP="003854D0">
            <w:pPr>
              <w:jc w:val="both"/>
            </w:pPr>
          </w:p>
        </w:tc>
      </w:tr>
      <w:tr w:rsidR="005E3C6A" w:rsidRPr="00E50164" w:rsidTr="003854D0">
        <w:trPr>
          <w:jc w:val="center"/>
        </w:trPr>
        <w:tc>
          <w:tcPr>
            <w:tcW w:w="1449" w:type="dxa"/>
          </w:tcPr>
          <w:p w:rsidR="005E3C6A" w:rsidRPr="00E50164" w:rsidRDefault="005E3C6A" w:rsidP="003854D0">
            <w:pPr>
              <w:jc w:val="center"/>
            </w:pPr>
            <w:r w:rsidRPr="00E50164">
              <w:t>Grandezas e medidas</w:t>
            </w:r>
          </w:p>
          <w:p w:rsidR="005E3C6A" w:rsidRPr="00E50164" w:rsidRDefault="005E3C6A" w:rsidP="003854D0">
            <w:pPr>
              <w:jc w:val="both"/>
            </w:pPr>
          </w:p>
        </w:tc>
        <w:tc>
          <w:tcPr>
            <w:tcW w:w="3261" w:type="dxa"/>
          </w:tcPr>
          <w:p w:rsidR="005E3C6A" w:rsidRPr="00E50164" w:rsidRDefault="005E3C6A" w:rsidP="003854D0">
            <w:r w:rsidRPr="00E50164">
              <w:t>Figuras geométricas planas (círculo, quadrado, retângulo e triângulo): reconhecimento e características</w:t>
            </w:r>
          </w:p>
          <w:p w:rsidR="005E3C6A" w:rsidRPr="00E50164" w:rsidRDefault="005E3C6A" w:rsidP="003854D0"/>
        </w:tc>
        <w:tc>
          <w:tcPr>
            <w:tcW w:w="9497" w:type="dxa"/>
          </w:tcPr>
          <w:p w:rsidR="005E3C6A" w:rsidRPr="00E50164" w:rsidRDefault="005E3C6A" w:rsidP="003854D0">
            <w:pPr>
              <w:jc w:val="both"/>
            </w:pPr>
            <w:r w:rsidRPr="00E50164">
              <w:t>(EF02MA15) Reconhecer, comparar e nomear figuras planas (círculo, quadrado, retângulo e triângulo), por meio de características comuns, em desenhos apresentados em diferentes disposições ou em sólidos geométricos.</w:t>
            </w:r>
          </w:p>
          <w:p w:rsidR="005E3C6A" w:rsidRPr="00E50164" w:rsidRDefault="005E3C6A" w:rsidP="003854D0">
            <w:pPr>
              <w:jc w:val="both"/>
            </w:pPr>
            <w:r w:rsidRPr="00E50164">
              <w:t>(EF02MA15RS-1)</w:t>
            </w:r>
          </w:p>
          <w:p w:rsidR="005E3C6A" w:rsidRPr="00E50164" w:rsidRDefault="005E3C6A" w:rsidP="003854D0">
            <w:pPr>
              <w:jc w:val="both"/>
            </w:pPr>
            <w:r w:rsidRPr="00E50164">
              <w:t>Reconhecer a nomenclatura das figuras planas apontando algumas de suas  propriedades e identificando- as em sólidos ou desenhos nos diferentes ambientes e espaços percorridos cotidianamente.</w:t>
            </w:r>
          </w:p>
          <w:p w:rsidR="005E3C6A" w:rsidRPr="00E50164" w:rsidRDefault="005E3C6A" w:rsidP="003854D0">
            <w:pPr>
              <w:jc w:val="both"/>
            </w:pPr>
          </w:p>
        </w:tc>
      </w:tr>
      <w:tr w:rsidR="005E3C6A" w:rsidRPr="00E50164" w:rsidTr="003854D0">
        <w:trPr>
          <w:jc w:val="center"/>
        </w:trPr>
        <w:tc>
          <w:tcPr>
            <w:tcW w:w="1449" w:type="dxa"/>
          </w:tcPr>
          <w:p w:rsidR="005E3C6A" w:rsidRPr="00E50164" w:rsidRDefault="005E3C6A" w:rsidP="003854D0">
            <w:pPr>
              <w:jc w:val="center"/>
            </w:pPr>
            <w:r w:rsidRPr="00E50164">
              <w:t>Grandezas e medidas</w:t>
            </w:r>
          </w:p>
          <w:p w:rsidR="005E3C6A" w:rsidRPr="00E50164" w:rsidRDefault="005E3C6A" w:rsidP="003854D0">
            <w:pPr>
              <w:jc w:val="both"/>
              <w:rPr>
                <w:rStyle w:val="Refdecomentrio"/>
                <w:sz w:val="22"/>
                <w:szCs w:val="22"/>
              </w:rPr>
            </w:pPr>
          </w:p>
        </w:tc>
        <w:tc>
          <w:tcPr>
            <w:tcW w:w="3261" w:type="dxa"/>
          </w:tcPr>
          <w:p w:rsidR="005E3C6A" w:rsidRPr="00E50164" w:rsidRDefault="005E3C6A" w:rsidP="003854D0">
            <w:r w:rsidRPr="00E50164">
              <w:t>Medidas de tempo: intervalo de tempo, uso do calendário, leitura de horas em relógios digitais e ordenação de datas</w:t>
            </w:r>
          </w:p>
          <w:p w:rsidR="005E3C6A" w:rsidRPr="00E50164" w:rsidRDefault="005E3C6A" w:rsidP="003854D0"/>
        </w:tc>
        <w:tc>
          <w:tcPr>
            <w:tcW w:w="9497" w:type="dxa"/>
          </w:tcPr>
          <w:p w:rsidR="005E3C6A" w:rsidRPr="00E50164" w:rsidRDefault="005E3C6A" w:rsidP="003854D0">
            <w:pPr>
              <w:jc w:val="both"/>
            </w:pPr>
            <w:r w:rsidRPr="00E50164">
              <w:t>(EF02MA18) Indicar a duração de intervalos de tempo entre duas datas, como dias da semana e meses do ano, utilizando calendário, para planejamentos e organização de agenda.</w:t>
            </w:r>
          </w:p>
          <w:p w:rsidR="005E3C6A" w:rsidRPr="00E50164" w:rsidRDefault="005E3C6A" w:rsidP="003854D0">
            <w:pPr>
              <w:jc w:val="both"/>
            </w:pPr>
            <w:r w:rsidRPr="00E50164">
              <w:t>(EF02MA18RS-1) Observar e interpretar intervalos de tempo e sua duração associando relações como transcorrendo e transcorrido, presente, passado e futuro.</w:t>
            </w:r>
          </w:p>
          <w:p w:rsidR="005E3C6A" w:rsidRPr="00E50164" w:rsidRDefault="005E3C6A" w:rsidP="003854D0">
            <w:pPr>
              <w:jc w:val="both"/>
            </w:pPr>
            <w:r w:rsidRPr="00E50164">
              <w:t>(EF02MA18RS-2)</w:t>
            </w:r>
          </w:p>
          <w:p w:rsidR="005E3C6A" w:rsidRPr="00E50164" w:rsidRDefault="005E3C6A" w:rsidP="003854D0">
            <w:pPr>
              <w:jc w:val="both"/>
            </w:pPr>
            <w:r w:rsidRPr="00E50164">
              <w:t>Compreender e diferenciar ordem de eventos em programações cotidianas relacionando ontem, hoje e amanhã apontando marcações no calendário.</w:t>
            </w:r>
          </w:p>
          <w:p w:rsidR="005E3C6A" w:rsidRPr="00E50164" w:rsidRDefault="005E3C6A" w:rsidP="003854D0">
            <w:pPr>
              <w:jc w:val="both"/>
            </w:pPr>
            <w:r w:rsidRPr="00E50164">
              <w:t>(EF02MA18RS-3) Reconhecer que um mesmo intervalo de tempo pode ser medido em diferentes unidades de medidas (dias, semanas, meses...).</w:t>
            </w:r>
          </w:p>
          <w:p w:rsidR="005E3C6A" w:rsidRPr="00E50164" w:rsidRDefault="005E3C6A" w:rsidP="003854D0">
            <w:pPr>
              <w:jc w:val="both"/>
            </w:pPr>
          </w:p>
        </w:tc>
      </w:tr>
      <w:tr w:rsidR="005E3C6A" w:rsidRPr="00E50164" w:rsidTr="003854D0">
        <w:trPr>
          <w:jc w:val="center"/>
        </w:trPr>
        <w:tc>
          <w:tcPr>
            <w:tcW w:w="1449" w:type="dxa"/>
          </w:tcPr>
          <w:p w:rsidR="005E3C6A" w:rsidRPr="00E50164" w:rsidRDefault="005E3C6A" w:rsidP="003854D0">
            <w:pPr>
              <w:jc w:val="center"/>
            </w:pPr>
            <w:r w:rsidRPr="00E50164">
              <w:t>Grandezas e medidas</w:t>
            </w:r>
          </w:p>
          <w:p w:rsidR="005E3C6A" w:rsidRPr="00E50164" w:rsidRDefault="005E3C6A" w:rsidP="003854D0">
            <w:pPr>
              <w:jc w:val="both"/>
              <w:rPr>
                <w:rStyle w:val="Refdecomentrio"/>
                <w:sz w:val="22"/>
                <w:szCs w:val="22"/>
              </w:rPr>
            </w:pPr>
          </w:p>
        </w:tc>
        <w:tc>
          <w:tcPr>
            <w:tcW w:w="3261" w:type="dxa"/>
          </w:tcPr>
          <w:p w:rsidR="005E3C6A" w:rsidRPr="00E50164" w:rsidRDefault="005E3C6A" w:rsidP="003854D0">
            <w:r w:rsidRPr="00E50164">
              <w:t>Medidas de tempo: intervalo de tempo, uso do calendário, leitura de horas em relógios digitais e ordenação de datas</w:t>
            </w:r>
          </w:p>
          <w:p w:rsidR="005E3C6A" w:rsidRPr="00E50164" w:rsidRDefault="005E3C6A" w:rsidP="003854D0"/>
        </w:tc>
        <w:tc>
          <w:tcPr>
            <w:tcW w:w="9497" w:type="dxa"/>
          </w:tcPr>
          <w:p w:rsidR="005E3C6A" w:rsidRPr="00E50164" w:rsidRDefault="005E3C6A" w:rsidP="003854D0">
            <w:pPr>
              <w:jc w:val="both"/>
            </w:pPr>
            <w:r w:rsidRPr="00E50164">
              <w:t>(EF02MA19) Medir a duração de um intervalo de tempo por meio de relógio digital e registrar o horário do início e do fim do intervalo.</w:t>
            </w:r>
          </w:p>
          <w:p w:rsidR="005E3C6A" w:rsidRPr="00E50164" w:rsidRDefault="005E3C6A" w:rsidP="003854D0">
            <w:pPr>
              <w:jc w:val="both"/>
            </w:pPr>
            <w:r w:rsidRPr="00E50164">
              <w:t>(EF02MA19RS-1) Conhecer unidades de medida de tempo explorando instrumentos diversos de medição e marcação temporal - relógio analógico e digital.</w:t>
            </w:r>
          </w:p>
          <w:p w:rsidR="005E3C6A" w:rsidRPr="00E50164" w:rsidRDefault="005E3C6A" w:rsidP="003854D0">
            <w:pPr>
              <w:jc w:val="both"/>
            </w:pPr>
            <w:r w:rsidRPr="00E50164">
              <w:t>(EF02MA19RS-2) Ler, registrar e socializar intervalos de tempo de eventos associados a seu cotidiano.</w:t>
            </w:r>
          </w:p>
          <w:p w:rsidR="005E3C6A" w:rsidRPr="00E50164" w:rsidRDefault="005E3C6A" w:rsidP="003854D0"/>
        </w:tc>
      </w:tr>
      <w:tr w:rsidR="005E3C6A" w:rsidRPr="00E50164" w:rsidTr="003854D0">
        <w:trPr>
          <w:jc w:val="center"/>
        </w:trPr>
        <w:tc>
          <w:tcPr>
            <w:tcW w:w="1449" w:type="dxa"/>
          </w:tcPr>
          <w:p w:rsidR="005E3C6A" w:rsidRPr="00E50164" w:rsidRDefault="005E3C6A" w:rsidP="003854D0">
            <w:pPr>
              <w:jc w:val="center"/>
            </w:pPr>
            <w:r w:rsidRPr="00E50164">
              <w:t>Probabilidade e estatística</w:t>
            </w:r>
          </w:p>
          <w:p w:rsidR="005E3C6A" w:rsidRPr="00E50164" w:rsidRDefault="005E3C6A" w:rsidP="003854D0">
            <w:pPr>
              <w:jc w:val="both"/>
              <w:rPr>
                <w:rStyle w:val="Refdecomentrio"/>
                <w:sz w:val="22"/>
                <w:szCs w:val="22"/>
              </w:rPr>
            </w:pPr>
          </w:p>
        </w:tc>
        <w:tc>
          <w:tcPr>
            <w:tcW w:w="3261" w:type="dxa"/>
          </w:tcPr>
          <w:p w:rsidR="005E3C6A" w:rsidRPr="00E50164" w:rsidRDefault="005E3C6A" w:rsidP="003854D0">
            <w:r w:rsidRPr="00E50164">
              <w:lastRenderedPageBreak/>
              <w:t xml:space="preserve">Sistema monetário brasileiro: reconhecimento de cédulas e </w:t>
            </w:r>
            <w:r w:rsidRPr="00E50164">
              <w:lastRenderedPageBreak/>
              <w:t>moedas e equivalência de valores</w:t>
            </w:r>
          </w:p>
          <w:p w:rsidR="005E3C6A" w:rsidRPr="00E50164" w:rsidRDefault="005E3C6A" w:rsidP="003854D0"/>
        </w:tc>
        <w:tc>
          <w:tcPr>
            <w:tcW w:w="9497" w:type="dxa"/>
          </w:tcPr>
          <w:p w:rsidR="005E3C6A" w:rsidRPr="00E50164" w:rsidRDefault="005E3C6A" w:rsidP="003854D0">
            <w:pPr>
              <w:jc w:val="both"/>
            </w:pPr>
            <w:r w:rsidRPr="00E50164">
              <w:lastRenderedPageBreak/>
              <w:t>(EF02MA20) Estabelecer a equivalência de valores entre moedas e cédulas do sistema monetário brasileiro para resolver situações cotidianas.</w:t>
            </w:r>
          </w:p>
          <w:p w:rsidR="005E3C6A" w:rsidRPr="00E50164" w:rsidRDefault="005E3C6A" w:rsidP="003854D0">
            <w:pPr>
              <w:jc w:val="both"/>
            </w:pPr>
            <w:r w:rsidRPr="00E50164">
              <w:lastRenderedPageBreak/>
              <w:t>(EF02MA20RS-3) Discutir e reconhecer o valor do dinheiro ressignificando hábitos, atitudes, valores e traçando prioridades, planejamento e orçamento em situações do cotidiano do estudante.</w:t>
            </w:r>
          </w:p>
          <w:p w:rsidR="005E3C6A" w:rsidRPr="00E50164" w:rsidRDefault="005E3C6A" w:rsidP="003854D0">
            <w:pPr>
              <w:jc w:val="both"/>
            </w:pPr>
          </w:p>
        </w:tc>
      </w:tr>
      <w:tr w:rsidR="005E3C6A" w:rsidRPr="00E50164" w:rsidTr="003854D0">
        <w:trPr>
          <w:jc w:val="center"/>
        </w:trPr>
        <w:tc>
          <w:tcPr>
            <w:tcW w:w="1449" w:type="dxa"/>
          </w:tcPr>
          <w:p w:rsidR="005E3C6A" w:rsidRPr="00E50164" w:rsidRDefault="005E3C6A" w:rsidP="003854D0">
            <w:pPr>
              <w:jc w:val="center"/>
            </w:pPr>
            <w:r w:rsidRPr="00E50164">
              <w:lastRenderedPageBreak/>
              <w:t>Probabilidade e estatística</w:t>
            </w:r>
          </w:p>
          <w:p w:rsidR="005E3C6A" w:rsidRPr="00E50164" w:rsidRDefault="005E3C6A" w:rsidP="003854D0">
            <w:pPr>
              <w:jc w:val="both"/>
              <w:rPr>
                <w:rStyle w:val="Refdecomentrio"/>
                <w:sz w:val="22"/>
                <w:szCs w:val="22"/>
              </w:rPr>
            </w:pPr>
          </w:p>
        </w:tc>
        <w:tc>
          <w:tcPr>
            <w:tcW w:w="3261" w:type="dxa"/>
          </w:tcPr>
          <w:p w:rsidR="005E3C6A" w:rsidRPr="00E50164" w:rsidRDefault="005E3C6A" w:rsidP="003854D0">
            <w:r w:rsidRPr="00E50164">
              <w:t>Coleta, classificação e representação de dados em tabelas simples e de dupla entrada e em gráficos de colunas</w:t>
            </w:r>
          </w:p>
          <w:p w:rsidR="005E3C6A" w:rsidRPr="00E50164" w:rsidRDefault="005E3C6A" w:rsidP="003854D0"/>
        </w:tc>
        <w:tc>
          <w:tcPr>
            <w:tcW w:w="9497" w:type="dxa"/>
          </w:tcPr>
          <w:p w:rsidR="005E3C6A" w:rsidRPr="00E50164" w:rsidRDefault="005E3C6A" w:rsidP="003854D0">
            <w:pPr>
              <w:jc w:val="both"/>
            </w:pPr>
            <w:r w:rsidRPr="00E50164">
              <w:t>(EF02MA22) Comparar informações de pesquisas apresentadas por meio de tabelas de dupla entrada e em gráficos de colunas simples ou barras, para melhor compreender aspectos da realidade próxima.</w:t>
            </w:r>
          </w:p>
          <w:p w:rsidR="005E3C6A" w:rsidRPr="00E50164" w:rsidRDefault="005E3C6A" w:rsidP="003854D0">
            <w:pPr>
              <w:jc w:val="both"/>
            </w:pPr>
            <w:r w:rsidRPr="00E50164">
              <w:t>(EF02MA22RS-1) Explorar gráficos de colunas simples, de barras e tabelas de dupla entrada em diferentes situações, interpretando os dados apresentados sobre problemas da realidade próxima.</w:t>
            </w:r>
          </w:p>
          <w:p w:rsidR="005E3C6A" w:rsidRPr="00E50164" w:rsidRDefault="005E3C6A" w:rsidP="003854D0">
            <w:pPr>
              <w:jc w:val="both"/>
            </w:pPr>
            <w:r w:rsidRPr="00E50164">
              <w:t>(EF02MA22RS-2) Observar e compreender tabelas de dupla entrada identificando que relacionam duas variáveis de uma mesma população ou uma variável em duas populações.</w:t>
            </w:r>
          </w:p>
          <w:p w:rsidR="005E3C6A" w:rsidRPr="00E50164" w:rsidRDefault="005E3C6A" w:rsidP="003854D0">
            <w:pPr>
              <w:jc w:val="both"/>
            </w:pPr>
          </w:p>
        </w:tc>
      </w:tr>
      <w:tr w:rsidR="005E3C6A" w:rsidRPr="00E50164" w:rsidTr="003854D0">
        <w:trPr>
          <w:jc w:val="center"/>
        </w:trPr>
        <w:tc>
          <w:tcPr>
            <w:tcW w:w="1449" w:type="dxa"/>
          </w:tcPr>
          <w:p w:rsidR="005E3C6A" w:rsidRPr="00E50164" w:rsidRDefault="005E3C6A" w:rsidP="003854D0">
            <w:pPr>
              <w:jc w:val="center"/>
            </w:pPr>
            <w:r w:rsidRPr="00E50164">
              <w:t>Probabilidade e estatística</w:t>
            </w:r>
          </w:p>
          <w:p w:rsidR="005E3C6A" w:rsidRPr="00E50164" w:rsidRDefault="005E3C6A" w:rsidP="003854D0">
            <w:pPr>
              <w:jc w:val="center"/>
            </w:pPr>
          </w:p>
        </w:tc>
        <w:tc>
          <w:tcPr>
            <w:tcW w:w="3261" w:type="dxa"/>
          </w:tcPr>
          <w:p w:rsidR="005E3C6A" w:rsidRPr="00E50164" w:rsidRDefault="005E3C6A" w:rsidP="003854D0">
            <w:r w:rsidRPr="00E50164">
              <w:t>Coleta, classificação e representação de dados em tabelas simples e de dupla entrada e em gráficos de colunas</w:t>
            </w:r>
          </w:p>
          <w:p w:rsidR="005E3C6A" w:rsidRPr="00E50164" w:rsidRDefault="005E3C6A" w:rsidP="003854D0"/>
        </w:tc>
        <w:tc>
          <w:tcPr>
            <w:tcW w:w="9497" w:type="dxa"/>
          </w:tcPr>
          <w:p w:rsidR="005E3C6A" w:rsidRPr="00E50164" w:rsidRDefault="005E3C6A" w:rsidP="003854D0">
            <w:pPr>
              <w:jc w:val="both"/>
            </w:pPr>
            <w:r w:rsidRPr="00E50164">
              <w:t>(EF02MA23) Realizar pesquisa em universo de até 30 elementos, escolhendo até três variáveis categóricas de seu interesse, organizando os dados coletados em listas, tabelas e gráficos de colunas simples.</w:t>
            </w:r>
          </w:p>
          <w:p w:rsidR="005E3C6A" w:rsidRPr="00E50164" w:rsidRDefault="005E3C6A" w:rsidP="003854D0">
            <w:pPr>
              <w:jc w:val="both"/>
            </w:pPr>
            <w:r w:rsidRPr="00E50164">
              <w:t>(EF02MA23RS-1) Observar, explorar e compreender que variáveis categóricas ou qualitativas são aquelas que não são expressas por números (cor dos olhos, preferência por um time, entre outras) utilizando-as</w:t>
            </w:r>
          </w:p>
          <w:p w:rsidR="005E3C6A" w:rsidRPr="00E50164" w:rsidRDefault="005E3C6A" w:rsidP="003854D0">
            <w:pPr>
              <w:jc w:val="both"/>
            </w:pPr>
            <w:r w:rsidRPr="00E50164">
              <w:t>em pesquisas diversas num universo de até 30 elementos.</w:t>
            </w:r>
          </w:p>
          <w:p w:rsidR="005E3C6A" w:rsidRPr="00E50164" w:rsidRDefault="005E3C6A" w:rsidP="003854D0">
            <w:pPr>
              <w:jc w:val="both"/>
            </w:pPr>
            <w:r w:rsidRPr="00E50164">
              <w:t>(EF02MA23RS-2) Conhecer os procedimentos para realização de uma pesquisa - questão a ser respondida; escolha da população; coleta, organização e publicação de dados; resposta à questão inicial aplicando-os em situações de seu interesse.</w:t>
            </w:r>
          </w:p>
          <w:p w:rsidR="005E3C6A" w:rsidRPr="00E50164" w:rsidRDefault="005E3C6A" w:rsidP="003854D0">
            <w:pPr>
              <w:jc w:val="both"/>
            </w:pPr>
            <w:r w:rsidRPr="00E50164">
              <w:t>(EF02MA23RS-3) Representar informações em gráficos de barras, fazendo a analogia das legendas com  suas frequências.</w:t>
            </w:r>
          </w:p>
        </w:tc>
      </w:tr>
    </w:tbl>
    <w:p w:rsidR="004433A5" w:rsidRDefault="004433A5" w:rsidP="004433A5">
      <w:pPr>
        <w:pStyle w:val="Ttulo1"/>
        <w:jc w:val="center"/>
        <w:rPr>
          <w:color w:val="auto"/>
        </w:rPr>
      </w:pPr>
    </w:p>
    <w:p w:rsidR="004433A5" w:rsidRDefault="004433A5" w:rsidP="004433A5"/>
    <w:p w:rsidR="004433A5" w:rsidRDefault="004433A5" w:rsidP="004433A5"/>
    <w:p w:rsidR="004433A5" w:rsidRDefault="004433A5" w:rsidP="004433A5"/>
    <w:p w:rsidR="004433A5" w:rsidRDefault="004433A5" w:rsidP="004433A5"/>
    <w:p w:rsidR="004433A5" w:rsidRDefault="004433A5" w:rsidP="004433A5"/>
    <w:p w:rsidR="004433A5" w:rsidRPr="004433A5" w:rsidRDefault="004433A5" w:rsidP="004433A5">
      <w:pPr>
        <w:pStyle w:val="Ttulo1"/>
        <w:jc w:val="center"/>
      </w:pPr>
      <w:r w:rsidRPr="00E50164">
        <w:rPr>
          <w:color w:val="auto"/>
        </w:rPr>
        <w:lastRenderedPageBreak/>
        <w:t>MATEMÁTICA -2º  ANO</w:t>
      </w:r>
      <w:r>
        <w:rPr>
          <w:color w:val="auto"/>
        </w:rPr>
        <w:t xml:space="preserve"> – 3º Trimestre</w:t>
      </w:r>
    </w:p>
    <w:tbl>
      <w:tblPr>
        <w:tblStyle w:val="Tabelacomgrade"/>
        <w:tblW w:w="14207" w:type="dxa"/>
        <w:jc w:val="center"/>
        <w:tblLayout w:type="fixed"/>
        <w:tblLook w:val="04A0"/>
      </w:tblPr>
      <w:tblGrid>
        <w:gridCol w:w="1449"/>
        <w:gridCol w:w="3261"/>
        <w:gridCol w:w="9497"/>
      </w:tblGrid>
      <w:tr w:rsidR="004433A5" w:rsidRPr="00E50164" w:rsidTr="003854D0">
        <w:trPr>
          <w:jc w:val="center"/>
        </w:trPr>
        <w:tc>
          <w:tcPr>
            <w:tcW w:w="1449" w:type="dxa"/>
            <w:vAlign w:val="center"/>
          </w:tcPr>
          <w:p w:rsidR="004433A5" w:rsidRPr="00E50164" w:rsidRDefault="004433A5" w:rsidP="003854D0">
            <w:pPr>
              <w:jc w:val="center"/>
              <w:rPr>
                <w:b/>
              </w:rPr>
            </w:pPr>
            <w:r w:rsidRPr="00E50164">
              <w:rPr>
                <w:b/>
              </w:rPr>
              <w:t>UNIDADE TEMÁTICA</w:t>
            </w:r>
          </w:p>
        </w:tc>
        <w:tc>
          <w:tcPr>
            <w:tcW w:w="3261" w:type="dxa"/>
            <w:vAlign w:val="center"/>
          </w:tcPr>
          <w:p w:rsidR="004433A5" w:rsidRPr="00E50164" w:rsidRDefault="004433A5" w:rsidP="003854D0">
            <w:pPr>
              <w:jc w:val="center"/>
              <w:rPr>
                <w:b/>
              </w:rPr>
            </w:pPr>
            <w:r w:rsidRPr="00E50164">
              <w:rPr>
                <w:b/>
              </w:rPr>
              <w:t>OBJETOS DE CONHECIMENTO</w:t>
            </w:r>
          </w:p>
        </w:tc>
        <w:tc>
          <w:tcPr>
            <w:tcW w:w="9497" w:type="dxa"/>
            <w:vAlign w:val="center"/>
          </w:tcPr>
          <w:p w:rsidR="004433A5" w:rsidRPr="00E50164" w:rsidRDefault="004433A5" w:rsidP="003854D0">
            <w:pPr>
              <w:jc w:val="center"/>
              <w:rPr>
                <w:b/>
              </w:rPr>
            </w:pPr>
            <w:r w:rsidRPr="00E50164">
              <w:rPr>
                <w:b/>
              </w:rPr>
              <w:t>HABILIDADES</w:t>
            </w:r>
          </w:p>
        </w:tc>
      </w:tr>
      <w:tr w:rsidR="004433A5" w:rsidRPr="00E50164" w:rsidTr="003854D0">
        <w:trPr>
          <w:trHeight w:val="2318"/>
          <w:jc w:val="center"/>
        </w:trPr>
        <w:tc>
          <w:tcPr>
            <w:tcW w:w="1449" w:type="dxa"/>
          </w:tcPr>
          <w:p w:rsidR="004433A5" w:rsidRPr="00E50164" w:rsidRDefault="004433A5" w:rsidP="003854D0">
            <w:pPr>
              <w:jc w:val="center"/>
            </w:pPr>
            <w:r w:rsidRPr="00E50164">
              <w:t>Números</w:t>
            </w:r>
          </w:p>
          <w:p w:rsidR="004433A5" w:rsidRPr="00E50164" w:rsidRDefault="004433A5" w:rsidP="003854D0">
            <w:pPr>
              <w:jc w:val="both"/>
            </w:pPr>
          </w:p>
        </w:tc>
        <w:tc>
          <w:tcPr>
            <w:tcW w:w="3261" w:type="dxa"/>
          </w:tcPr>
          <w:p w:rsidR="004433A5" w:rsidRPr="00E50164" w:rsidRDefault="004433A5" w:rsidP="003854D0">
            <w:r w:rsidRPr="00E50164">
              <w:t>Leitura, escrita, comparação e ordenação de números de até três ordens pela compreensão de características do sistema de numeração decimal (valor posicional e papel do zero)</w:t>
            </w:r>
          </w:p>
          <w:p w:rsidR="004433A5" w:rsidRPr="00E50164" w:rsidRDefault="004433A5" w:rsidP="003854D0"/>
        </w:tc>
        <w:tc>
          <w:tcPr>
            <w:tcW w:w="9497" w:type="dxa"/>
          </w:tcPr>
          <w:p w:rsidR="004433A5" w:rsidRPr="00E50164" w:rsidRDefault="004433A5" w:rsidP="003854D0">
            <w:pPr>
              <w:jc w:val="both"/>
            </w:pPr>
            <w:r w:rsidRPr="00E50164">
              <w:t>(EF02MA01) Comparar e ordenar números naturais (até a ordem de centenas) pela compreensão de características do sistema de numeração decimal (valor posicional e função do zero).</w:t>
            </w:r>
          </w:p>
          <w:p w:rsidR="004433A5" w:rsidRPr="00E50164" w:rsidRDefault="004433A5" w:rsidP="003854D0">
            <w:pPr>
              <w:jc w:val="both"/>
            </w:pPr>
            <w:r w:rsidRPr="00E50164">
              <w:t>(EF02MA01RS-1) Conhecer e identificar a sequência numérica escrita e falada, reconhecendo pares e ímpares, ordem crescente e decrescente, antecessor e sucessor.</w:t>
            </w:r>
          </w:p>
          <w:p w:rsidR="004433A5" w:rsidRPr="00E50164" w:rsidRDefault="004433A5" w:rsidP="003854D0">
            <w:pPr>
              <w:jc w:val="both"/>
            </w:pPr>
            <w:r w:rsidRPr="00E50164">
              <w:t>(EF02MA01RS-2) Explorar e compreender termos como dúzia, meia dúzia, dezena, meia dezena, centena, meia centena associando as quantidades e as relações entre elas em situações cotidianas.</w:t>
            </w:r>
          </w:p>
          <w:p w:rsidR="004433A5" w:rsidRPr="00E50164" w:rsidRDefault="004433A5" w:rsidP="003854D0">
            <w:pPr>
              <w:jc w:val="both"/>
            </w:pPr>
            <w:r w:rsidRPr="00E50164">
              <w:t>(EF02MA01RS-3) Perceber e explicar as características do sistema de numeração decimal (valor posicional e função do zero) com apoio de material manipulável.</w:t>
            </w:r>
          </w:p>
        </w:tc>
      </w:tr>
      <w:tr w:rsidR="004433A5" w:rsidRPr="00E50164" w:rsidTr="003854D0">
        <w:trPr>
          <w:jc w:val="center"/>
        </w:trPr>
        <w:tc>
          <w:tcPr>
            <w:tcW w:w="1449" w:type="dxa"/>
          </w:tcPr>
          <w:p w:rsidR="004433A5" w:rsidRPr="00E50164" w:rsidRDefault="004433A5" w:rsidP="003854D0">
            <w:pPr>
              <w:jc w:val="center"/>
            </w:pPr>
            <w:r w:rsidRPr="00E50164">
              <w:t>Números</w:t>
            </w:r>
          </w:p>
          <w:p w:rsidR="004433A5" w:rsidRPr="00E50164" w:rsidRDefault="004433A5" w:rsidP="003854D0">
            <w:pPr>
              <w:jc w:val="both"/>
            </w:pPr>
          </w:p>
        </w:tc>
        <w:tc>
          <w:tcPr>
            <w:tcW w:w="3261" w:type="dxa"/>
          </w:tcPr>
          <w:p w:rsidR="004433A5" w:rsidRPr="00E50164" w:rsidRDefault="004433A5" w:rsidP="003854D0">
            <w:r w:rsidRPr="00E50164">
              <w:t>Leitura, escrita, comparação e ordenação de números de até três ordens pela compreensão de características do sistema de numeração decimal (valor posicional e papel do zero)</w:t>
            </w:r>
          </w:p>
          <w:p w:rsidR="004433A5" w:rsidRPr="00E50164" w:rsidRDefault="004433A5" w:rsidP="003854D0"/>
        </w:tc>
        <w:tc>
          <w:tcPr>
            <w:tcW w:w="9497" w:type="dxa"/>
          </w:tcPr>
          <w:p w:rsidR="004433A5" w:rsidRPr="00E50164" w:rsidRDefault="004433A5" w:rsidP="003854D0">
            <w:pPr>
              <w:jc w:val="both"/>
            </w:pPr>
            <w:r w:rsidRPr="00E50164">
              <w:t>(EF02MA02) Fazer estimativas por meio de estratégias diversas a respeito da quantidade de objetos de coleções e registrar o resultado da contagem desses objetos (até 1000 unidades).</w:t>
            </w:r>
          </w:p>
          <w:p w:rsidR="004433A5" w:rsidRPr="00E50164" w:rsidRDefault="004433A5" w:rsidP="003854D0">
            <w:pPr>
              <w:jc w:val="both"/>
            </w:pPr>
            <w:r w:rsidRPr="00E50164">
              <w:t>(EF02MA02RS-1) Observar e avaliar a quantidade de objetos de uma coleção atribuindo um valor aproximado e desenvolvendo procedimentos para diferenciar a avaliação realizada a partir de estimativa de um palpite sem reflexão, expressando e registrando suas conclusões.</w:t>
            </w:r>
          </w:p>
          <w:p w:rsidR="004433A5" w:rsidRPr="00E50164" w:rsidRDefault="004433A5" w:rsidP="003854D0">
            <w:pPr>
              <w:jc w:val="both"/>
            </w:pPr>
          </w:p>
        </w:tc>
      </w:tr>
      <w:tr w:rsidR="004433A5" w:rsidRPr="00E50164" w:rsidTr="003854D0">
        <w:trPr>
          <w:jc w:val="center"/>
        </w:trPr>
        <w:tc>
          <w:tcPr>
            <w:tcW w:w="1449" w:type="dxa"/>
          </w:tcPr>
          <w:p w:rsidR="004433A5" w:rsidRPr="00E50164" w:rsidRDefault="004433A5" w:rsidP="003854D0">
            <w:pPr>
              <w:jc w:val="center"/>
            </w:pPr>
            <w:r w:rsidRPr="00E50164">
              <w:t>Números</w:t>
            </w:r>
          </w:p>
          <w:p w:rsidR="004433A5" w:rsidRPr="00E50164" w:rsidRDefault="004433A5" w:rsidP="003854D0">
            <w:pPr>
              <w:jc w:val="both"/>
            </w:pPr>
          </w:p>
        </w:tc>
        <w:tc>
          <w:tcPr>
            <w:tcW w:w="3261" w:type="dxa"/>
          </w:tcPr>
          <w:p w:rsidR="004433A5" w:rsidRPr="00E50164" w:rsidRDefault="004433A5" w:rsidP="003854D0">
            <w:r w:rsidRPr="00E50164">
              <w:t>Leitura, escrita, comparação e ordenação de números de até três ordens pela compreensão de características do sistema de numeração decimal (valor posicional e papel do zero)</w:t>
            </w:r>
          </w:p>
          <w:p w:rsidR="004433A5" w:rsidRPr="00E50164" w:rsidRDefault="004433A5" w:rsidP="003854D0"/>
        </w:tc>
        <w:tc>
          <w:tcPr>
            <w:tcW w:w="9497" w:type="dxa"/>
          </w:tcPr>
          <w:p w:rsidR="004433A5" w:rsidRPr="00E50164" w:rsidRDefault="004433A5" w:rsidP="003854D0">
            <w:pPr>
              <w:jc w:val="both"/>
            </w:pPr>
            <w:r w:rsidRPr="00E50164">
              <w:t>(EF02MA03) Comparar quantidades de objetos de dois conjuntos, por estimativa e/ou por correspondência (um a um, dois a dois, entre outros), para indicar “tem mais”, “tem menos” ou “tem a mesma quantidade”, indicando, quando for o caso, quantos a mais e quantos a menos.</w:t>
            </w:r>
          </w:p>
          <w:p w:rsidR="004433A5" w:rsidRPr="00E50164" w:rsidRDefault="004433A5" w:rsidP="003854D0">
            <w:pPr>
              <w:jc w:val="both"/>
            </w:pPr>
            <w:r w:rsidRPr="00E50164">
              <w:t>(EF02MA03RS-1) Estabelecer relações entre duas ou mais quantidades expressando numericamente a diferença entre elas utilizando expressões tais como igual, diferente, maior, menor, a mesma quantidade com apoio de material manipulável.</w:t>
            </w:r>
          </w:p>
          <w:p w:rsidR="004433A5" w:rsidRPr="00E50164" w:rsidRDefault="004433A5" w:rsidP="003854D0">
            <w:pPr>
              <w:jc w:val="both"/>
            </w:pPr>
            <w:r w:rsidRPr="00E50164">
              <w:t>(EF02MA03RS-2) Observar e explorar a ordem de grandeza expressa pelo número que representa a quantidade de elementos de determinados conjuntos elaborando estratégias de comparação entre eles.</w:t>
            </w:r>
          </w:p>
          <w:p w:rsidR="004433A5" w:rsidRPr="00E50164" w:rsidRDefault="004433A5" w:rsidP="003854D0">
            <w:pPr>
              <w:jc w:val="both"/>
            </w:pPr>
          </w:p>
        </w:tc>
      </w:tr>
      <w:tr w:rsidR="004433A5" w:rsidRPr="00E50164" w:rsidTr="003854D0">
        <w:trPr>
          <w:jc w:val="center"/>
        </w:trPr>
        <w:tc>
          <w:tcPr>
            <w:tcW w:w="1449" w:type="dxa"/>
          </w:tcPr>
          <w:p w:rsidR="004433A5" w:rsidRPr="00E50164" w:rsidRDefault="004433A5" w:rsidP="003854D0">
            <w:pPr>
              <w:jc w:val="center"/>
            </w:pPr>
            <w:r w:rsidRPr="00E50164">
              <w:t>Números</w:t>
            </w:r>
          </w:p>
          <w:p w:rsidR="004433A5" w:rsidRPr="00E50164" w:rsidRDefault="004433A5" w:rsidP="003854D0">
            <w:pPr>
              <w:jc w:val="both"/>
            </w:pPr>
          </w:p>
        </w:tc>
        <w:tc>
          <w:tcPr>
            <w:tcW w:w="3261" w:type="dxa"/>
          </w:tcPr>
          <w:p w:rsidR="004433A5" w:rsidRPr="00E50164" w:rsidRDefault="004433A5" w:rsidP="003854D0">
            <w:r w:rsidRPr="00E50164">
              <w:t>Problemas envolvendo adição de parcelas iguais (multiplicação)</w:t>
            </w:r>
          </w:p>
          <w:p w:rsidR="004433A5" w:rsidRPr="00E50164" w:rsidRDefault="004433A5" w:rsidP="003854D0"/>
        </w:tc>
        <w:tc>
          <w:tcPr>
            <w:tcW w:w="9497" w:type="dxa"/>
          </w:tcPr>
          <w:p w:rsidR="004433A5" w:rsidRPr="00E50164" w:rsidRDefault="004433A5" w:rsidP="003854D0">
            <w:pPr>
              <w:jc w:val="both"/>
            </w:pPr>
            <w:r w:rsidRPr="00E50164">
              <w:t>(EF02MA07) Resolver e elaborar problemas de multiplicação (por 2, 3, 4 e 5) com a ideia de adição de parcelas iguais por meio de estratégias e formas de registro pessoais, utilizando ou não suporte de imagens e/ou material manipulável.</w:t>
            </w:r>
          </w:p>
          <w:p w:rsidR="004433A5" w:rsidRPr="00E50164" w:rsidRDefault="004433A5" w:rsidP="003854D0">
            <w:pPr>
              <w:jc w:val="both"/>
            </w:pPr>
            <w:r w:rsidRPr="00E50164">
              <w:t xml:space="preserve">(EF02MA07RS-1) Explorar a resolução de problemas e a escrita aditiva dos números em situações </w:t>
            </w:r>
            <w:r w:rsidRPr="00E50164">
              <w:lastRenderedPageBreak/>
              <w:t>cotidianas com apoio de material manipulável.</w:t>
            </w:r>
          </w:p>
          <w:p w:rsidR="004433A5" w:rsidRPr="00E50164" w:rsidRDefault="004433A5" w:rsidP="003854D0">
            <w:pPr>
              <w:jc w:val="both"/>
            </w:pPr>
            <w:r w:rsidRPr="00E50164">
              <w:t>(EF02MA07RS-2) Compreender e expressar as ideias e relações entre adição e multiplicação por meio de estratégias e formas de registros pessoais, utilizando suporte de imagens e/ou material manipulável.</w:t>
            </w:r>
          </w:p>
          <w:p w:rsidR="004433A5" w:rsidRPr="00E50164" w:rsidRDefault="004433A5" w:rsidP="003854D0">
            <w:pPr>
              <w:jc w:val="both"/>
            </w:pPr>
          </w:p>
        </w:tc>
      </w:tr>
      <w:tr w:rsidR="004433A5" w:rsidRPr="00E50164" w:rsidTr="003854D0">
        <w:trPr>
          <w:jc w:val="center"/>
        </w:trPr>
        <w:tc>
          <w:tcPr>
            <w:tcW w:w="1449" w:type="dxa"/>
          </w:tcPr>
          <w:p w:rsidR="004433A5" w:rsidRPr="00E50164" w:rsidRDefault="004433A5" w:rsidP="003854D0">
            <w:pPr>
              <w:jc w:val="center"/>
            </w:pPr>
            <w:r w:rsidRPr="00E50164">
              <w:lastRenderedPageBreak/>
              <w:t>Números</w:t>
            </w:r>
          </w:p>
          <w:p w:rsidR="004433A5" w:rsidRPr="00E50164" w:rsidRDefault="004433A5" w:rsidP="003854D0">
            <w:pPr>
              <w:jc w:val="both"/>
            </w:pPr>
          </w:p>
        </w:tc>
        <w:tc>
          <w:tcPr>
            <w:tcW w:w="3261" w:type="dxa"/>
          </w:tcPr>
          <w:p w:rsidR="004433A5" w:rsidRPr="00E50164" w:rsidRDefault="004433A5" w:rsidP="003854D0">
            <w:r w:rsidRPr="00E50164">
              <w:t>Problemas envolvendo significados de dobro, metade, triplo e terça parte</w:t>
            </w:r>
          </w:p>
          <w:p w:rsidR="004433A5" w:rsidRPr="00E50164" w:rsidRDefault="004433A5" w:rsidP="003854D0"/>
        </w:tc>
        <w:tc>
          <w:tcPr>
            <w:tcW w:w="9497" w:type="dxa"/>
          </w:tcPr>
          <w:p w:rsidR="004433A5" w:rsidRPr="00E50164" w:rsidRDefault="004433A5" w:rsidP="003854D0">
            <w:pPr>
              <w:jc w:val="both"/>
            </w:pPr>
            <w:r w:rsidRPr="00E50164">
              <w:t>(EF02MA08) Resolver e elaborar problemas envolvendo dobro, metade, triplo e terça parte, com o suporte de imagens ou material manipulável, utilizando estratégias pessoais.</w:t>
            </w:r>
          </w:p>
          <w:p w:rsidR="004433A5" w:rsidRPr="00E50164" w:rsidRDefault="004433A5" w:rsidP="003854D0">
            <w:pPr>
              <w:jc w:val="both"/>
            </w:pPr>
            <w:r w:rsidRPr="00E50164">
              <w:t>(EF02MA08RS-1) Conhecer e explorar as expressões dobro e triplo relacionando com a multiplicação por 2 e 3 e elaborando formas pessoais de resolução das situações sem a utilização dos procedimentos convencionais.</w:t>
            </w:r>
          </w:p>
          <w:p w:rsidR="004433A5" w:rsidRPr="00E50164" w:rsidRDefault="004433A5" w:rsidP="003854D0">
            <w:pPr>
              <w:jc w:val="both"/>
            </w:pPr>
            <w:r w:rsidRPr="00E50164">
              <w:t>(EF02MA08RS-2) Conhecer e explorar a ideia de divisão em 2 e 3 partes iguais associando a metade e terça parte e elaborando formas pessoais de resolução das situações sem a utilização dos procedimentos convencionais.</w:t>
            </w:r>
          </w:p>
          <w:p w:rsidR="004433A5" w:rsidRPr="00E50164" w:rsidRDefault="004433A5" w:rsidP="003854D0">
            <w:pPr>
              <w:jc w:val="both"/>
            </w:pPr>
            <w:r w:rsidRPr="00E50164">
              <w:t>(EF02MA08RS-3) Elaborar, socializar e resolver problemas envolvendo dobro, metade, triplo e terça parte com apoio de material manipulável ou imagens e utilizando estratégias pessoais.</w:t>
            </w:r>
          </w:p>
          <w:p w:rsidR="004433A5" w:rsidRPr="00E50164" w:rsidRDefault="004433A5" w:rsidP="003854D0">
            <w:pPr>
              <w:jc w:val="both"/>
            </w:pPr>
          </w:p>
        </w:tc>
      </w:tr>
      <w:tr w:rsidR="004433A5" w:rsidRPr="00E50164" w:rsidTr="003854D0">
        <w:trPr>
          <w:jc w:val="center"/>
        </w:trPr>
        <w:tc>
          <w:tcPr>
            <w:tcW w:w="1449" w:type="dxa"/>
          </w:tcPr>
          <w:p w:rsidR="004433A5" w:rsidRPr="00E50164" w:rsidRDefault="004433A5" w:rsidP="003854D0">
            <w:pPr>
              <w:jc w:val="center"/>
            </w:pPr>
            <w:r w:rsidRPr="00E50164">
              <w:t>Grandezas e medidas</w:t>
            </w:r>
          </w:p>
          <w:p w:rsidR="004433A5" w:rsidRPr="00E50164" w:rsidRDefault="004433A5" w:rsidP="003854D0">
            <w:pPr>
              <w:jc w:val="both"/>
            </w:pPr>
          </w:p>
        </w:tc>
        <w:tc>
          <w:tcPr>
            <w:tcW w:w="3261" w:type="dxa"/>
          </w:tcPr>
          <w:p w:rsidR="004433A5" w:rsidRPr="00E50164" w:rsidRDefault="004433A5" w:rsidP="003854D0">
            <w:r w:rsidRPr="00E50164">
              <w:t>Medida de comprimento: unidades não padronizadas e padronizadas (metro, centímetro e milímetro)</w:t>
            </w:r>
          </w:p>
          <w:p w:rsidR="004433A5" w:rsidRPr="00E50164" w:rsidRDefault="004433A5" w:rsidP="003854D0"/>
        </w:tc>
        <w:tc>
          <w:tcPr>
            <w:tcW w:w="9497" w:type="dxa"/>
          </w:tcPr>
          <w:p w:rsidR="004433A5" w:rsidRPr="00E50164" w:rsidRDefault="004433A5" w:rsidP="003854D0">
            <w:pPr>
              <w:jc w:val="both"/>
            </w:pPr>
            <w:r w:rsidRPr="00E50164">
              <w:t>(EF02MA16) Estimar, medir e comparar comprimentos de lados de salas (incluindo contorno) e de polígonos, utilizando unidades de medida não padronizadas e padronizadas (metro, centímetro e milímetro) e instrumentos adequados.</w:t>
            </w:r>
          </w:p>
          <w:p w:rsidR="004433A5" w:rsidRPr="00E50164" w:rsidRDefault="004433A5" w:rsidP="003854D0">
            <w:pPr>
              <w:jc w:val="both"/>
            </w:pPr>
            <w:r w:rsidRPr="00E50164">
              <w:t>(EF02MA16RS-1) Explorar e entender o sentido de medir identificando o comprimento como grandeza que pode ser medida com unidades nãopadronizadas e padronizadas utilizando instrumentos de medida adequados.</w:t>
            </w:r>
          </w:p>
          <w:p w:rsidR="004433A5" w:rsidRPr="00E50164" w:rsidRDefault="004433A5" w:rsidP="003854D0">
            <w:pPr>
              <w:jc w:val="both"/>
            </w:pPr>
            <w:r w:rsidRPr="00E50164">
              <w:t>(EF02MA16RS-2) Compreender que uma mesma medição pode ser expressa por números diferentes dependendo da unidade de medida utilizada - metro e centímetro, por exemplo.</w:t>
            </w:r>
          </w:p>
          <w:p w:rsidR="004433A5" w:rsidRPr="00E50164" w:rsidRDefault="004433A5" w:rsidP="003854D0">
            <w:pPr>
              <w:jc w:val="both"/>
            </w:pPr>
            <w:r w:rsidRPr="00E50164">
              <w:t>adequados.</w:t>
            </w:r>
          </w:p>
          <w:p w:rsidR="004433A5" w:rsidRPr="00E50164" w:rsidRDefault="004433A5" w:rsidP="003854D0">
            <w:pPr>
              <w:jc w:val="both"/>
            </w:pPr>
          </w:p>
        </w:tc>
      </w:tr>
      <w:tr w:rsidR="004433A5" w:rsidRPr="00E50164" w:rsidTr="003854D0">
        <w:trPr>
          <w:jc w:val="center"/>
        </w:trPr>
        <w:tc>
          <w:tcPr>
            <w:tcW w:w="1449" w:type="dxa"/>
          </w:tcPr>
          <w:p w:rsidR="004433A5" w:rsidRPr="00E50164" w:rsidRDefault="004433A5" w:rsidP="003854D0">
            <w:pPr>
              <w:jc w:val="center"/>
            </w:pPr>
            <w:r w:rsidRPr="00E50164">
              <w:t>Grandezas e medidas</w:t>
            </w:r>
          </w:p>
          <w:p w:rsidR="004433A5" w:rsidRPr="00E50164" w:rsidRDefault="004433A5" w:rsidP="003854D0">
            <w:pPr>
              <w:jc w:val="both"/>
              <w:rPr>
                <w:rStyle w:val="Refdecomentrio"/>
                <w:sz w:val="22"/>
                <w:szCs w:val="22"/>
              </w:rPr>
            </w:pPr>
          </w:p>
        </w:tc>
        <w:tc>
          <w:tcPr>
            <w:tcW w:w="3261" w:type="dxa"/>
          </w:tcPr>
          <w:p w:rsidR="004433A5" w:rsidRPr="00E50164" w:rsidRDefault="004433A5" w:rsidP="003854D0">
            <w:r w:rsidRPr="00E50164">
              <w:t>Medida de capacidade e de massa: unidades de medida não convencionais e convencionais (litro, mililitro, cm3, grama e quilograma)</w:t>
            </w:r>
          </w:p>
          <w:p w:rsidR="004433A5" w:rsidRPr="00E50164" w:rsidRDefault="004433A5" w:rsidP="003854D0"/>
        </w:tc>
        <w:tc>
          <w:tcPr>
            <w:tcW w:w="9497" w:type="dxa"/>
          </w:tcPr>
          <w:p w:rsidR="004433A5" w:rsidRPr="00E50164" w:rsidRDefault="004433A5" w:rsidP="003854D0">
            <w:pPr>
              <w:jc w:val="both"/>
            </w:pPr>
            <w:r w:rsidRPr="00E50164">
              <w:t>(EF02MA17) Estimar, medir e comparar capacidade e massa, utilizando estratégias pessoais e unidades de medida não padronizadas ou padronizadas (litro, mililitro, grama e quilograma).</w:t>
            </w:r>
          </w:p>
          <w:p w:rsidR="004433A5" w:rsidRPr="00E50164" w:rsidRDefault="004433A5" w:rsidP="003854D0">
            <w:pPr>
              <w:jc w:val="both"/>
            </w:pPr>
            <w:r w:rsidRPr="00E50164">
              <w:t>(EF02MA17RS-1) Explorar e entender as grandezas de massa e capacidade compreendendo o sentido de medi-las em situações cotidianas utilizando estratégias pessoais.</w:t>
            </w:r>
          </w:p>
          <w:p w:rsidR="004433A5" w:rsidRPr="00E50164" w:rsidRDefault="004433A5" w:rsidP="003854D0">
            <w:pPr>
              <w:jc w:val="both"/>
            </w:pPr>
            <w:r w:rsidRPr="00E50164">
              <w:t>(EF02MA17RS-2) Explorar as relações entre as unidades de medida de massa e capacidade percebendo que uma mesma medição pode ser expressa por números diferentes dependendo da unidade de medida utilizada.</w:t>
            </w:r>
          </w:p>
          <w:p w:rsidR="004433A5" w:rsidRPr="00E50164" w:rsidRDefault="004433A5" w:rsidP="003854D0">
            <w:pPr>
              <w:jc w:val="both"/>
            </w:pPr>
          </w:p>
        </w:tc>
      </w:tr>
    </w:tbl>
    <w:p w:rsidR="00193F6A" w:rsidRPr="00193F6A" w:rsidRDefault="00193F6A" w:rsidP="00E7353C">
      <w:pPr>
        <w:spacing w:after="0" w:line="240" w:lineRule="auto"/>
        <w:jc w:val="center"/>
        <w:rPr>
          <w:b/>
          <w:sz w:val="28"/>
        </w:rPr>
      </w:pPr>
      <w:r w:rsidRPr="00193F6A">
        <w:rPr>
          <w:b/>
          <w:sz w:val="28"/>
        </w:rPr>
        <w:lastRenderedPageBreak/>
        <w:t>CIÊNCIAS -2º  ANO</w:t>
      </w:r>
      <w:r w:rsidR="004433A5">
        <w:rPr>
          <w:b/>
          <w:sz w:val="28"/>
        </w:rPr>
        <w:t xml:space="preserve"> – 1º Trimestre</w:t>
      </w:r>
    </w:p>
    <w:tbl>
      <w:tblPr>
        <w:tblStyle w:val="Tabelacomgrade"/>
        <w:tblW w:w="14065" w:type="dxa"/>
        <w:jc w:val="center"/>
        <w:tblLayout w:type="fixed"/>
        <w:tblLook w:val="04A0"/>
      </w:tblPr>
      <w:tblGrid>
        <w:gridCol w:w="1520"/>
        <w:gridCol w:w="2621"/>
        <w:gridCol w:w="9924"/>
      </w:tblGrid>
      <w:tr w:rsidR="004433A5" w:rsidRPr="00E50164" w:rsidTr="004433A5">
        <w:trPr>
          <w:jc w:val="center"/>
        </w:trPr>
        <w:tc>
          <w:tcPr>
            <w:tcW w:w="1520" w:type="dxa"/>
          </w:tcPr>
          <w:p w:rsidR="004433A5" w:rsidRPr="00E50164" w:rsidRDefault="004433A5" w:rsidP="00E7353C">
            <w:pPr>
              <w:jc w:val="center"/>
              <w:rPr>
                <w:b/>
              </w:rPr>
            </w:pPr>
            <w:r w:rsidRPr="00E50164">
              <w:rPr>
                <w:b/>
              </w:rPr>
              <w:t>UNIDADE TEMÁTICA</w:t>
            </w:r>
          </w:p>
        </w:tc>
        <w:tc>
          <w:tcPr>
            <w:tcW w:w="2621" w:type="dxa"/>
          </w:tcPr>
          <w:p w:rsidR="004433A5" w:rsidRPr="00E50164" w:rsidRDefault="004433A5" w:rsidP="00E7353C">
            <w:pPr>
              <w:jc w:val="center"/>
              <w:rPr>
                <w:b/>
              </w:rPr>
            </w:pPr>
            <w:r w:rsidRPr="00E50164">
              <w:rPr>
                <w:b/>
              </w:rPr>
              <w:t>OBJETOS  DE CONHECIMENTO</w:t>
            </w:r>
          </w:p>
        </w:tc>
        <w:tc>
          <w:tcPr>
            <w:tcW w:w="9924" w:type="dxa"/>
          </w:tcPr>
          <w:p w:rsidR="004433A5" w:rsidRPr="00E50164" w:rsidRDefault="004433A5" w:rsidP="00E7353C">
            <w:pPr>
              <w:jc w:val="center"/>
              <w:rPr>
                <w:b/>
              </w:rPr>
            </w:pPr>
            <w:r w:rsidRPr="00E50164">
              <w:rPr>
                <w:b/>
              </w:rPr>
              <w:t xml:space="preserve">HABILIDADES </w:t>
            </w:r>
          </w:p>
        </w:tc>
      </w:tr>
      <w:tr w:rsidR="004433A5" w:rsidRPr="00E50164" w:rsidTr="004433A5">
        <w:trPr>
          <w:jc w:val="center"/>
        </w:trPr>
        <w:tc>
          <w:tcPr>
            <w:tcW w:w="1520" w:type="dxa"/>
          </w:tcPr>
          <w:p w:rsidR="004433A5" w:rsidRPr="00E50164" w:rsidRDefault="004433A5" w:rsidP="00E7353C">
            <w:pPr>
              <w:jc w:val="both"/>
              <w:rPr>
                <w:rFonts w:cs="Arial"/>
              </w:rPr>
            </w:pPr>
            <w:r w:rsidRPr="00E50164">
              <w:rPr>
                <w:rFonts w:cs="Arial"/>
              </w:rPr>
              <w:t>Vida e evolução</w:t>
            </w:r>
          </w:p>
          <w:p w:rsidR="004433A5" w:rsidRPr="00E50164" w:rsidRDefault="004433A5" w:rsidP="00E7353C">
            <w:pPr>
              <w:jc w:val="both"/>
              <w:rPr>
                <w:rFonts w:cs="Arial"/>
              </w:rPr>
            </w:pPr>
          </w:p>
        </w:tc>
        <w:tc>
          <w:tcPr>
            <w:tcW w:w="2621" w:type="dxa"/>
          </w:tcPr>
          <w:p w:rsidR="004433A5" w:rsidRPr="00E50164" w:rsidRDefault="004433A5" w:rsidP="00E7353C">
            <w:pPr>
              <w:rPr>
                <w:rFonts w:cs="Arial"/>
              </w:rPr>
            </w:pPr>
            <w:r w:rsidRPr="00E50164">
              <w:rPr>
                <w:rFonts w:cs="Arial"/>
              </w:rPr>
              <w:t>Seres vivos no ambiente</w:t>
            </w:r>
            <w:r w:rsidRPr="00E50164">
              <w:rPr>
                <w:rFonts w:cs="Arial"/>
              </w:rPr>
              <w:br/>
              <w:t>Plantas</w:t>
            </w:r>
          </w:p>
          <w:p w:rsidR="004433A5" w:rsidRPr="00E50164" w:rsidRDefault="004433A5" w:rsidP="00E7353C">
            <w:pPr>
              <w:rPr>
                <w:rFonts w:cs="Arial"/>
              </w:rPr>
            </w:pPr>
          </w:p>
        </w:tc>
        <w:tc>
          <w:tcPr>
            <w:tcW w:w="9924" w:type="dxa"/>
          </w:tcPr>
          <w:p w:rsidR="004433A5" w:rsidRPr="00E50164" w:rsidRDefault="004433A5" w:rsidP="00E7353C">
            <w:pPr>
              <w:jc w:val="both"/>
              <w:rPr>
                <w:rFonts w:cs="Arial"/>
              </w:rPr>
            </w:pPr>
            <w:r w:rsidRPr="00E50164">
              <w:rPr>
                <w:rFonts w:cs="Arial"/>
              </w:rPr>
              <w:t>(EF02CI05) Investigar a importância da água e da luz para a manutenção da vida de plantas em geral.</w:t>
            </w:r>
          </w:p>
          <w:p w:rsidR="004433A5" w:rsidRPr="00E50164" w:rsidRDefault="004433A5" w:rsidP="00E7353C">
            <w:pPr>
              <w:jc w:val="both"/>
              <w:rPr>
                <w:rFonts w:cs="Arial"/>
              </w:rPr>
            </w:pPr>
            <w:r w:rsidRPr="00E50164">
              <w:rPr>
                <w:rFonts w:cs="Arial"/>
              </w:rPr>
              <w:t>(EF02CI05RS-1) Identificar o Sol como fonte de energia.</w:t>
            </w:r>
          </w:p>
          <w:p w:rsidR="004433A5" w:rsidRPr="00E50164" w:rsidRDefault="004433A5" w:rsidP="00E7353C">
            <w:pPr>
              <w:jc w:val="both"/>
              <w:rPr>
                <w:rFonts w:cs="Arial"/>
              </w:rPr>
            </w:pPr>
            <w:r w:rsidRPr="00E50164">
              <w:rPr>
                <w:rFonts w:cs="Arial"/>
              </w:rPr>
              <w:t>(EF02CI05RS-2) Observar a presença de vida em</w:t>
            </w:r>
          </w:p>
          <w:p w:rsidR="004433A5" w:rsidRPr="00E50164" w:rsidRDefault="004433A5" w:rsidP="00E7353C">
            <w:pPr>
              <w:jc w:val="both"/>
              <w:rPr>
                <w:rFonts w:cs="Arial"/>
              </w:rPr>
            </w:pPr>
            <w:r w:rsidRPr="00E50164">
              <w:rPr>
                <w:rFonts w:cs="Arial"/>
              </w:rPr>
              <w:t>ambientes com diferentes disponibilidades de água e luz solar.</w:t>
            </w:r>
          </w:p>
          <w:p w:rsidR="004433A5" w:rsidRPr="00E50164" w:rsidRDefault="004433A5" w:rsidP="00E7353C">
            <w:pPr>
              <w:jc w:val="both"/>
              <w:rPr>
                <w:rFonts w:cs="Arial"/>
              </w:rPr>
            </w:pPr>
            <w:r w:rsidRPr="00E50164">
              <w:rPr>
                <w:rFonts w:cs="Arial"/>
              </w:rPr>
              <w:t>(EF02CI05RS-3) Reconhecer os ciclos da água.</w:t>
            </w:r>
          </w:p>
          <w:p w:rsidR="004433A5" w:rsidRPr="00E50164" w:rsidRDefault="004433A5" w:rsidP="00E7353C">
            <w:pPr>
              <w:jc w:val="both"/>
              <w:rPr>
                <w:rFonts w:cs="Arial"/>
              </w:rPr>
            </w:pPr>
            <w:r w:rsidRPr="00E50164">
              <w:rPr>
                <w:rFonts w:cs="Arial"/>
              </w:rPr>
              <w:t>(EF02CI05RS-4) Discutir a necessidade da água para a manutenção da vida em geral.</w:t>
            </w:r>
          </w:p>
          <w:p w:rsidR="004433A5" w:rsidRPr="00E50164" w:rsidRDefault="004433A5" w:rsidP="00E7353C">
            <w:pPr>
              <w:jc w:val="both"/>
              <w:rPr>
                <w:rFonts w:cs="Arial"/>
              </w:rPr>
            </w:pPr>
            <w:r w:rsidRPr="00E50164">
              <w:rPr>
                <w:rFonts w:cs="Arial"/>
              </w:rPr>
              <w:t>(EF02CI05RS-5) Demonstrar, através de experiências com plantas, a valorização e a manutenção da vida e plantas em geral.</w:t>
            </w:r>
          </w:p>
          <w:p w:rsidR="004433A5" w:rsidRPr="00E50164" w:rsidRDefault="004433A5" w:rsidP="00E7353C">
            <w:pPr>
              <w:jc w:val="both"/>
              <w:rPr>
                <w:rFonts w:cs="Arial"/>
              </w:rPr>
            </w:pPr>
          </w:p>
        </w:tc>
      </w:tr>
      <w:tr w:rsidR="004433A5" w:rsidRPr="00E50164" w:rsidTr="004433A5">
        <w:trPr>
          <w:jc w:val="center"/>
        </w:trPr>
        <w:tc>
          <w:tcPr>
            <w:tcW w:w="1520" w:type="dxa"/>
          </w:tcPr>
          <w:p w:rsidR="004433A5" w:rsidRPr="00E50164" w:rsidRDefault="004433A5" w:rsidP="00E7353C">
            <w:pPr>
              <w:jc w:val="both"/>
              <w:rPr>
                <w:rFonts w:cs="Arial"/>
              </w:rPr>
            </w:pPr>
            <w:r w:rsidRPr="00E50164">
              <w:rPr>
                <w:rFonts w:cs="Arial"/>
              </w:rPr>
              <w:t>Terra e Universo</w:t>
            </w:r>
          </w:p>
          <w:p w:rsidR="004433A5" w:rsidRPr="00E50164" w:rsidRDefault="004433A5" w:rsidP="00E7353C">
            <w:pPr>
              <w:jc w:val="both"/>
              <w:rPr>
                <w:rFonts w:cs="Arial"/>
              </w:rPr>
            </w:pPr>
          </w:p>
        </w:tc>
        <w:tc>
          <w:tcPr>
            <w:tcW w:w="2621" w:type="dxa"/>
          </w:tcPr>
          <w:p w:rsidR="004433A5" w:rsidRPr="00E50164" w:rsidRDefault="004433A5" w:rsidP="00E7353C">
            <w:pPr>
              <w:rPr>
                <w:rFonts w:cs="Arial"/>
              </w:rPr>
            </w:pPr>
            <w:r w:rsidRPr="00E50164">
              <w:rPr>
                <w:rFonts w:cs="Arial"/>
              </w:rPr>
              <w:t>Movimento aparente do Sol no céu</w:t>
            </w:r>
            <w:r w:rsidRPr="00E50164">
              <w:rPr>
                <w:rFonts w:cs="Arial"/>
              </w:rPr>
              <w:br/>
              <w:t>O Sol como fonte de luz e calor</w:t>
            </w:r>
          </w:p>
          <w:p w:rsidR="004433A5" w:rsidRPr="00E50164" w:rsidRDefault="004433A5" w:rsidP="00E7353C">
            <w:pPr>
              <w:rPr>
                <w:rFonts w:cs="Arial"/>
              </w:rPr>
            </w:pPr>
          </w:p>
        </w:tc>
        <w:tc>
          <w:tcPr>
            <w:tcW w:w="9924" w:type="dxa"/>
          </w:tcPr>
          <w:p w:rsidR="004433A5" w:rsidRPr="00E50164" w:rsidRDefault="004433A5" w:rsidP="00E7353C">
            <w:pPr>
              <w:jc w:val="both"/>
              <w:rPr>
                <w:rFonts w:cs="Arial"/>
              </w:rPr>
            </w:pPr>
            <w:r w:rsidRPr="00E50164">
              <w:rPr>
                <w:rFonts w:cs="Arial"/>
              </w:rPr>
              <w:t>(EF02CI07) Descrever as posições do Sol em diversos horários do dia e associá-las ao tamanho da sombra projetada.</w:t>
            </w:r>
          </w:p>
          <w:p w:rsidR="004433A5" w:rsidRPr="00E50164" w:rsidRDefault="004433A5" w:rsidP="00E7353C">
            <w:pPr>
              <w:jc w:val="both"/>
              <w:rPr>
                <w:rFonts w:cs="Arial"/>
              </w:rPr>
            </w:pPr>
            <w:r w:rsidRPr="00E50164">
              <w:rPr>
                <w:rFonts w:cs="Arial"/>
              </w:rPr>
              <w:t>(EF02CI07RS-1) Investigar as diversas posições do sol ao longo do dia.</w:t>
            </w:r>
          </w:p>
          <w:p w:rsidR="004433A5" w:rsidRPr="00E50164" w:rsidRDefault="004433A5" w:rsidP="00E7353C">
            <w:pPr>
              <w:jc w:val="both"/>
              <w:rPr>
                <w:rFonts w:cs="Arial"/>
              </w:rPr>
            </w:pPr>
            <w:r w:rsidRPr="00E50164">
              <w:rPr>
                <w:rFonts w:cs="Arial"/>
              </w:rPr>
              <w:t>(EF02CI07RS-2) Perceber a própria sombra em relação ao sol.</w:t>
            </w:r>
          </w:p>
          <w:p w:rsidR="004433A5" w:rsidRPr="00E50164" w:rsidRDefault="004433A5" w:rsidP="00E7353C">
            <w:pPr>
              <w:jc w:val="both"/>
              <w:rPr>
                <w:rFonts w:cs="Arial"/>
              </w:rPr>
            </w:pPr>
            <w:r w:rsidRPr="00E50164">
              <w:rPr>
                <w:rFonts w:cs="Arial"/>
              </w:rPr>
              <w:t xml:space="preserve">(EF02CI07RS-3) Registrar o tamanho, forma e posição da sombra. </w:t>
            </w:r>
          </w:p>
          <w:p w:rsidR="004433A5" w:rsidRPr="00E50164" w:rsidRDefault="004433A5" w:rsidP="00E7353C">
            <w:pPr>
              <w:jc w:val="both"/>
              <w:rPr>
                <w:rFonts w:cs="Arial"/>
              </w:rPr>
            </w:pPr>
            <w:r w:rsidRPr="00E50164">
              <w:rPr>
                <w:rFonts w:cs="Arial"/>
              </w:rPr>
              <w:t>(EF02CI07RS-4) Identificar a passagem de tempo através da luminosidade.</w:t>
            </w:r>
          </w:p>
          <w:p w:rsidR="004433A5" w:rsidRPr="00E50164" w:rsidRDefault="004433A5" w:rsidP="00E7353C">
            <w:pPr>
              <w:jc w:val="both"/>
              <w:rPr>
                <w:rFonts w:cs="Arial"/>
              </w:rPr>
            </w:pPr>
          </w:p>
        </w:tc>
      </w:tr>
      <w:tr w:rsidR="004433A5" w:rsidRPr="00E50164" w:rsidTr="004433A5">
        <w:trPr>
          <w:jc w:val="center"/>
        </w:trPr>
        <w:tc>
          <w:tcPr>
            <w:tcW w:w="1520" w:type="dxa"/>
          </w:tcPr>
          <w:p w:rsidR="004433A5" w:rsidRPr="00E50164" w:rsidRDefault="004433A5" w:rsidP="00E7353C">
            <w:pPr>
              <w:jc w:val="both"/>
              <w:rPr>
                <w:rFonts w:cs="Arial"/>
              </w:rPr>
            </w:pPr>
            <w:r w:rsidRPr="00E50164">
              <w:rPr>
                <w:rFonts w:cs="Arial"/>
              </w:rPr>
              <w:t>Terra e Universo</w:t>
            </w:r>
          </w:p>
          <w:p w:rsidR="004433A5" w:rsidRPr="00E50164" w:rsidRDefault="004433A5" w:rsidP="00E7353C">
            <w:pPr>
              <w:jc w:val="both"/>
              <w:rPr>
                <w:rFonts w:cs="Arial"/>
              </w:rPr>
            </w:pPr>
          </w:p>
        </w:tc>
        <w:tc>
          <w:tcPr>
            <w:tcW w:w="2621" w:type="dxa"/>
          </w:tcPr>
          <w:p w:rsidR="004433A5" w:rsidRPr="00E50164" w:rsidRDefault="004433A5" w:rsidP="00E7353C">
            <w:pPr>
              <w:rPr>
                <w:rFonts w:cs="Arial"/>
              </w:rPr>
            </w:pPr>
            <w:r w:rsidRPr="00E50164">
              <w:rPr>
                <w:rFonts w:cs="Arial"/>
              </w:rPr>
              <w:t>Movimento aparente do Sol no céu</w:t>
            </w:r>
            <w:r w:rsidRPr="00E50164">
              <w:rPr>
                <w:rFonts w:cs="Arial"/>
              </w:rPr>
              <w:br/>
              <w:t>O Sol como fonte de luz e calor</w:t>
            </w:r>
          </w:p>
          <w:p w:rsidR="004433A5" w:rsidRPr="00E50164" w:rsidRDefault="004433A5" w:rsidP="00E7353C">
            <w:pPr>
              <w:rPr>
                <w:rFonts w:cs="Arial"/>
              </w:rPr>
            </w:pPr>
          </w:p>
        </w:tc>
        <w:tc>
          <w:tcPr>
            <w:tcW w:w="9924" w:type="dxa"/>
          </w:tcPr>
          <w:p w:rsidR="004433A5" w:rsidRPr="00E50164" w:rsidRDefault="004433A5" w:rsidP="00E7353C">
            <w:pPr>
              <w:jc w:val="both"/>
              <w:rPr>
                <w:rFonts w:cs="Arial"/>
              </w:rPr>
            </w:pPr>
            <w:r w:rsidRPr="00E50164">
              <w:rPr>
                <w:rFonts w:cs="Arial"/>
              </w:rPr>
              <w:t>(EF02CI08) Comparar o efeito da radiação solar (aquecimento e reflexão) em diferentes tipos de superfície (água, areia, solo, superfícies escura, clara e metálica etc.).</w:t>
            </w:r>
          </w:p>
          <w:p w:rsidR="004433A5" w:rsidRPr="00E50164" w:rsidRDefault="004433A5" w:rsidP="00E7353C">
            <w:pPr>
              <w:jc w:val="both"/>
              <w:rPr>
                <w:rFonts w:cs="Arial"/>
              </w:rPr>
            </w:pPr>
            <w:r w:rsidRPr="00E50164">
              <w:rPr>
                <w:rFonts w:cs="Arial"/>
              </w:rPr>
              <w:t>(EF02CI08RS-1) Investigar, através de experimentos, o efeito da radiação em alguns materiais.</w:t>
            </w:r>
          </w:p>
          <w:p w:rsidR="004433A5" w:rsidRPr="00E50164" w:rsidRDefault="004433A5" w:rsidP="00E7353C">
            <w:pPr>
              <w:jc w:val="both"/>
              <w:rPr>
                <w:rFonts w:cs="Arial"/>
              </w:rPr>
            </w:pPr>
            <w:r w:rsidRPr="00E50164">
              <w:rPr>
                <w:rFonts w:cs="Arial"/>
              </w:rPr>
              <w:t>(EF02CI08RS-2) Identificar diferentes temperaturas em objetos do cotidiano quando expostos ou não ao sol.</w:t>
            </w:r>
          </w:p>
          <w:p w:rsidR="004433A5" w:rsidRPr="00E50164" w:rsidRDefault="004433A5" w:rsidP="00E7353C">
            <w:pPr>
              <w:jc w:val="both"/>
              <w:rPr>
                <w:rFonts w:cs="Arial"/>
              </w:rPr>
            </w:pPr>
            <w:r w:rsidRPr="00E50164">
              <w:rPr>
                <w:rFonts w:cs="Arial"/>
              </w:rPr>
              <w:t>(EF02CI08RS-3) Exemplificar, com observação, a capacidade de reflexão ou refração da luz em diferentes tipos de superfície.</w:t>
            </w:r>
          </w:p>
          <w:p w:rsidR="004433A5" w:rsidRPr="00E50164" w:rsidRDefault="004433A5" w:rsidP="00E7353C">
            <w:pPr>
              <w:jc w:val="both"/>
              <w:rPr>
                <w:rFonts w:cs="Arial"/>
              </w:rPr>
            </w:pPr>
            <w:r w:rsidRPr="00E50164">
              <w:rPr>
                <w:rFonts w:cs="Arial"/>
              </w:rPr>
              <w:t>(EF02CI08RS-4) Desenvolver hábitos saudáveis e responsáveis com o uso do protetor solar,</w:t>
            </w:r>
          </w:p>
          <w:p w:rsidR="004433A5" w:rsidRPr="00E50164" w:rsidRDefault="004433A5" w:rsidP="00E7353C">
            <w:pPr>
              <w:jc w:val="both"/>
              <w:rPr>
                <w:rFonts w:cs="Arial"/>
              </w:rPr>
            </w:pPr>
            <w:r w:rsidRPr="00E50164">
              <w:rPr>
                <w:rFonts w:cs="Arial"/>
              </w:rPr>
              <w:t>identificando os horários em que podemos nos expor aos raios solares.</w:t>
            </w:r>
          </w:p>
          <w:p w:rsidR="004433A5" w:rsidRPr="00E50164" w:rsidRDefault="004433A5" w:rsidP="00E7353C">
            <w:pPr>
              <w:jc w:val="both"/>
              <w:rPr>
                <w:rFonts w:cs="Arial"/>
              </w:rPr>
            </w:pPr>
          </w:p>
        </w:tc>
      </w:tr>
    </w:tbl>
    <w:p w:rsidR="00CE4DB7" w:rsidRDefault="00CE4DB7" w:rsidP="00E7353C">
      <w:pPr>
        <w:spacing w:after="0" w:line="240" w:lineRule="auto"/>
        <w:jc w:val="both"/>
      </w:pPr>
    </w:p>
    <w:p w:rsidR="004433A5" w:rsidRDefault="004433A5" w:rsidP="00E7353C">
      <w:pPr>
        <w:spacing w:after="0" w:line="240" w:lineRule="auto"/>
        <w:jc w:val="both"/>
      </w:pPr>
    </w:p>
    <w:p w:rsidR="00C73F17" w:rsidRDefault="00C73F17" w:rsidP="00E7353C">
      <w:pPr>
        <w:spacing w:after="0" w:line="240" w:lineRule="auto"/>
        <w:jc w:val="both"/>
      </w:pPr>
    </w:p>
    <w:p w:rsidR="00C73F17" w:rsidRDefault="00C73F17" w:rsidP="00E7353C">
      <w:pPr>
        <w:spacing w:after="0" w:line="240" w:lineRule="auto"/>
        <w:jc w:val="both"/>
      </w:pPr>
    </w:p>
    <w:p w:rsidR="004433A5" w:rsidRPr="00E50164" w:rsidRDefault="004433A5" w:rsidP="004433A5">
      <w:pPr>
        <w:spacing w:after="0" w:line="240" w:lineRule="auto"/>
        <w:jc w:val="center"/>
      </w:pPr>
      <w:r w:rsidRPr="00193F6A">
        <w:rPr>
          <w:b/>
          <w:sz w:val="28"/>
        </w:rPr>
        <w:lastRenderedPageBreak/>
        <w:t>CIÊNCIAS -2º  ANO</w:t>
      </w:r>
      <w:r>
        <w:rPr>
          <w:b/>
          <w:sz w:val="28"/>
        </w:rPr>
        <w:t xml:space="preserve"> – 2º Trimestre</w:t>
      </w:r>
    </w:p>
    <w:tbl>
      <w:tblPr>
        <w:tblStyle w:val="Tabelacomgrade"/>
        <w:tblW w:w="14065" w:type="dxa"/>
        <w:jc w:val="center"/>
        <w:tblLayout w:type="fixed"/>
        <w:tblLook w:val="04A0"/>
      </w:tblPr>
      <w:tblGrid>
        <w:gridCol w:w="1520"/>
        <w:gridCol w:w="2621"/>
        <w:gridCol w:w="9924"/>
      </w:tblGrid>
      <w:tr w:rsidR="004433A5" w:rsidRPr="00E50164" w:rsidTr="003854D0">
        <w:trPr>
          <w:jc w:val="center"/>
        </w:trPr>
        <w:tc>
          <w:tcPr>
            <w:tcW w:w="1520" w:type="dxa"/>
          </w:tcPr>
          <w:p w:rsidR="004433A5" w:rsidRPr="00E50164" w:rsidRDefault="004433A5" w:rsidP="003854D0">
            <w:pPr>
              <w:jc w:val="center"/>
              <w:rPr>
                <w:b/>
              </w:rPr>
            </w:pPr>
            <w:r w:rsidRPr="00E50164">
              <w:rPr>
                <w:b/>
              </w:rPr>
              <w:t>UNIDADE TEMÁTICA</w:t>
            </w:r>
          </w:p>
        </w:tc>
        <w:tc>
          <w:tcPr>
            <w:tcW w:w="2621" w:type="dxa"/>
          </w:tcPr>
          <w:p w:rsidR="004433A5" w:rsidRPr="00E50164" w:rsidRDefault="004433A5" w:rsidP="003854D0">
            <w:pPr>
              <w:jc w:val="center"/>
              <w:rPr>
                <w:b/>
              </w:rPr>
            </w:pPr>
            <w:r w:rsidRPr="00E50164">
              <w:rPr>
                <w:b/>
              </w:rPr>
              <w:t>OBJETOS  DE CONHECIMENTO</w:t>
            </w:r>
          </w:p>
        </w:tc>
        <w:tc>
          <w:tcPr>
            <w:tcW w:w="9924" w:type="dxa"/>
          </w:tcPr>
          <w:p w:rsidR="004433A5" w:rsidRPr="00E50164" w:rsidRDefault="004433A5" w:rsidP="003854D0">
            <w:pPr>
              <w:jc w:val="center"/>
              <w:rPr>
                <w:b/>
              </w:rPr>
            </w:pPr>
            <w:r w:rsidRPr="00E50164">
              <w:rPr>
                <w:b/>
              </w:rPr>
              <w:t xml:space="preserve">HABILIDADES </w:t>
            </w:r>
          </w:p>
        </w:tc>
      </w:tr>
      <w:tr w:rsidR="004433A5" w:rsidRPr="00E50164" w:rsidTr="003854D0">
        <w:trPr>
          <w:jc w:val="center"/>
        </w:trPr>
        <w:tc>
          <w:tcPr>
            <w:tcW w:w="1520" w:type="dxa"/>
          </w:tcPr>
          <w:p w:rsidR="004433A5" w:rsidRPr="00E50164" w:rsidRDefault="004433A5" w:rsidP="003854D0">
            <w:pPr>
              <w:jc w:val="both"/>
              <w:rPr>
                <w:rFonts w:cs="Arial"/>
              </w:rPr>
            </w:pPr>
            <w:r w:rsidRPr="00E50164">
              <w:rPr>
                <w:rFonts w:cs="Arial"/>
              </w:rPr>
              <w:t>Vida e evolução</w:t>
            </w:r>
          </w:p>
          <w:p w:rsidR="004433A5" w:rsidRPr="00E50164" w:rsidRDefault="004433A5" w:rsidP="003854D0">
            <w:pPr>
              <w:jc w:val="both"/>
              <w:rPr>
                <w:rFonts w:cs="Arial"/>
              </w:rPr>
            </w:pPr>
          </w:p>
        </w:tc>
        <w:tc>
          <w:tcPr>
            <w:tcW w:w="2621" w:type="dxa"/>
          </w:tcPr>
          <w:p w:rsidR="004433A5" w:rsidRPr="00E50164" w:rsidRDefault="004433A5" w:rsidP="003854D0">
            <w:pPr>
              <w:rPr>
                <w:rFonts w:cs="Arial"/>
              </w:rPr>
            </w:pPr>
            <w:r w:rsidRPr="00E50164">
              <w:rPr>
                <w:rFonts w:cs="Arial"/>
              </w:rPr>
              <w:t>Seres vivos no ambiente</w:t>
            </w:r>
            <w:r w:rsidRPr="00E50164">
              <w:rPr>
                <w:rFonts w:cs="Arial"/>
              </w:rPr>
              <w:br/>
              <w:t>Plantas</w:t>
            </w:r>
          </w:p>
          <w:p w:rsidR="004433A5" w:rsidRPr="00E50164" w:rsidRDefault="004433A5" w:rsidP="003854D0">
            <w:pPr>
              <w:rPr>
                <w:rFonts w:cs="Arial"/>
              </w:rPr>
            </w:pPr>
          </w:p>
        </w:tc>
        <w:tc>
          <w:tcPr>
            <w:tcW w:w="9924" w:type="dxa"/>
          </w:tcPr>
          <w:p w:rsidR="004433A5" w:rsidRPr="00E50164" w:rsidRDefault="004433A5" w:rsidP="003854D0">
            <w:pPr>
              <w:jc w:val="both"/>
              <w:rPr>
                <w:rFonts w:cs="Arial"/>
              </w:rPr>
            </w:pPr>
            <w:r w:rsidRPr="00E50164">
              <w:rPr>
                <w:rFonts w:cs="Arial"/>
              </w:rPr>
              <w:t>(EF02CI04) Descrever características de plantas e animais (tamanho, forma, cor, fase da vida, local onde se desenvolvem etc.) que fazem parte de seu cotidiano e relacioná-las ao ambiente em que eles vivem.</w:t>
            </w:r>
          </w:p>
          <w:p w:rsidR="004433A5" w:rsidRPr="00E50164" w:rsidRDefault="004433A5" w:rsidP="003854D0">
            <w:pPr>
              <w:jc w:val="both"/>
              <w:rPr>
                <w:rFonts w:cs="Arial"/>
              </w:rPr>
            </w:pPr>
            <w:r w:rsidRPr="00E50164">
              <w:rPr>
                <w:rFonts w:cs="Arial"/>
              </w:rPr>
              <w:t>(EF02CI04RS-1) Observar os animais e as plantas que fazem parte de seu cotidiano.</w:t>
            </w:r>
          </w:p>
          <w:p w:rsidR="004433A5" w:rsidRPr="00E50164" w:rsidRDefault="004433A5" w:rsidP="003854D0">
            <w:pPr>
              <w:jc w:val="both"/>
              <w:rPr>
                <w:rFonts w:cs="Arial"/>
              </w:rPr>
            </w:pPr>
            <w:r w:rsidRPr="00E50164">
              <w:rPr>
                <w:rFonts w:cs="Arial"/>
              </w:rPr>
              <w:t>(EF02CI04RS-2) Identificar as principais características dos animais e das plantas de seu cotidiano.</w:t>
            </w:r>
          </w:p>
          <w:p w:rsidR="004433A5" w:rsidRPr="00E50164" w:rsidRDefault="004433A5" w:rsidP="003854D0">
            <w:pPr>
              <w:jc w:val="both"/>
              <w:rPr>
                <w:rFonts w:cs="Arial"/>
              </w:rPr>
            </w:pPr>
            <w:r w:rsidRPr="00E50164">
              <w:rPr>
                <w:rFonts w:cs="Arial"/>
              </w:rPr>
              <w:t>(EF02CI04RS-3) Explicar as atividades que esses animais realizam.</w:t>
            </w:r>
          </w:p>
          <w:p w:rsidR="004433A5" w:rsidRPr="00E50164" w:rsidRDefault="004433A5" w:rsidP="003854D0">
            <w:pPr>
              <w:jc w:val="both"/>
              <w:rPr>
                <w:rFonts w:cs="Arial"/>
              </w:rPr>
            </w:pPr>
            <w:r w:rsidRPr="00E50164">
              <w:rPr>
                <w:rFonts w:cs="Arial"/>
              </w:rPr>
              <w:t>(EF02CI04RS-4) Relatar em quais condições do ambiente eles estão mais adaptados.</w:t>
            </w:r>
          </w:p>
          <w:p w:rsidR="004433A5" w:rsidRDefault="004433A5" w:rsidP="003854D0">
            <w:pPr>
              <w:rPr>
                <w:rFonts w:cs="Arial"/>
              </w:rPr>
            </w:pPr>
            <w:r w:rsidRPr="00E50164">
              <w:rPr>
                <w:rFonts w:cs="Arial"/>
              </w:rPr>
              <w:t>(EF02CI04NP-1) Despertar no estudante o espírito público e voluntário de apoio à proteção aos animais, promovendo e estimulando a adoção, o respeito à vida, à integridade física e psíquica dos animais, visando o seu bem-estar, culminando as ações na semana do dia 4 de outubro, de acordo com a Lei Municipal Nº 4.748/2018.</w:t>
            </w:r>
          </w:p>
          <w:p w:rsidR="004433A5" w:rsidRPr="00E50164" w:rsidRDefault="004433A5" w:rsidP="003854D0">
            <w:pPr>
              <w:rPr>
                <w:rFonts w:cs="Arial"/>
              </w:rPr>
            </w:pPr>
          </w:p>
        </w:tc>
      </w:tr>
      <w:tr w:rsidR="004433A5" w:rsidRPr="00E50164" w:rsidTr="003854D0">
        <w:trPr>
          <w:jc w:val="center"/>
        </w:trPr>
        <w:tc>
          <w:tcPr>
            <w:tcW w:w="1520" w:type="dxa"/>
          </w:tcPr>
          <w:p w:rsidR="004433A5" w:rsidRPr="00E50164" w:rsidRDefault="004433A5" w:rsidP="003854D0">
            <w:pPr>
              <w:jc w:val="both"/>
              <w:rPr>
                <w:rFonts w:cs="Arial"/>
              </w:rPr>
            </w:pPr>
            <w:r w:rsidRPr="00E50164">
              <w:rPr>
                <w:rFonts w:cs="Arial"/>
              </w:rPr>
              <w:t>Vida e evolução</w:t>
            </w:r>
          </w:p>
          <w:p w:rsidR="004433A5" w:rsidRPr="00E50164" w:rsidRDefault="004433A5" w:rsidP="003854D0">
            <w:pPr>
              <w:jc w:val="both"/>
              <w:rPr>
                <w:rFonts w:cs="Arial"/>
              </w:rPr>
            </w:pPr>
          </w:p>
        </w:tc>
        <w:tc>
          <w:tcPr>
            <w:tcW w:w="2621" w:type="dxa"/>
          </w:tcPr>
          <w:p w:rsidR="004433A5" w:rsidRPr="00E50164" w:rsidRDefault="004433A5" w:rsidP="003854D0">
            <w:pPr>
              <w:rPr>
                <w:rFonts w:cs="Arial"/>
              </w:rPr>
            </w:pPr>
            <w:r w:rsidRPr="00E50164">
              <w:rPr>
                <w:rFonts w:cs="Arial"/>
              </w:rPr>
              <w:t>Seres vivos no ambiente</w:t>
            </w:r>
            <w:r w:rsidRPr="00E50164">
              <w:rPr>
                <w:rFonts w:cs="Arial"/>
              </w:rPr>
              <w:br/>
              <w:t>Plantas</w:t>
            </w:r>
          </w:p>
          <w:p w:rsidR="004433A5" w:rsidRPr="00E50164" w:rsidRDefault="004433A5" w:rsidP="003854D0">
            <w:pPr>
              <w:rPr>
                <w:rFonts w:cs="Arial"/>
              </w:rPr>
            </w:pPr>
          </w:p>
        </w:tc>
        <w:tc>
          <w:tcPr>
            <w:tcW w:w="9924" w:type="dxa"/>
          </w:tcPr>
          <w:p w:rsidR="004433A5" w:rsidRPr="00E50164" w:rsidRDefault="004433A5" w:rsidP="003854D0">
            <w:pPr>
              <w:jc w:val="both"/>
              <w:rPr>
                <w:rFonts w:cs="Arial"/>
              </w:rPr>
            </w:pPr>
            <w:r w:rsidRPr="00E50164">
              <w:rPr>
                <w:rFonts w:cs="Arial"/>
              </w:rPr>
              <w:t>(EF02CI06) Identificar as principais partes de uma planta (raiz, caule, folhas, flores e frutos) e a função desempenhada por cada uma delas, e analisar as relações entre as plantas, o ambiente e os demais seres vivos.</w:t>
            </w:r>
          </w:p>
          <w:p w:rsidR="004433A5" w:rsidRPr="00E50164" w:rsidRDefault="004433A5" w:rsidP="003854D0">
            <w:pPr>
              <w:jc w:val="both"/>
              <w:rPr>
                <w:rFonts w:cs="Arial"/>
              </w:rPr>
            </w:pPr>
            <w:r w:rsidRPr="00E50164">
              <w:rPr>
                <w:rFonts w:cs="Arial"/>
              </w:rPr>
              <w:t>(EF02CI06RS-1) Compreender as diferentes</w:t>
            </w:r>
            <w:r>
              <w:rPr>
                <w:rFonts w:cs="Arial"/>
              </w:rPr>
              <w:t xml:space="preserve"> </w:t>
            </w:r>
            <w:r w:rsidRPr="00E50164">
              <w:rPr>
                <w:rFonts w:cs="Arial"/>
              </w:rPr>
              <w:t>partes das plantas.</w:t>
            </w:r>
          </w:p>
          <w:p w:rsidR="004433A5" w:rsidRPr="00E50164" w:rsidRDefault="004433A5" w:rsidP="003854D0">
            <w:pPr>
              <w:jc w:val="both"/>
              <w:rPr>
                <w:rFonts w:cs="Arial"/>
              </w:rPr>
            </w:pPr>
            <w:r w:rsidRPr="00E50164">
              <w:rPr>
                <w:rFonts w:cs="Arial"/>
              </w:rPr>
              <w:t>(EF02CI06RS-2) Reconhecer as funções das partes de uma planta para a sua sobrevivência no ambiente.</w:t>
            </w:r>
          </w:p>
          <w:p w:rsidR="004433A5" w:rsidRPr="00E50164" w:rsidRDefault="004433A5" w:rsidP="003854D0">
            <w:pPr>
              <w:jc w:val="both"/>
              <w:rPr>
                <w:rFonts w:cs="Arial"/>
              </w:rPr>
            </w:pPr>
            <w:r w:rsidRPr="00E50164">
              <w:rPr>
                <w:rFonts w:cs="Arial"/>
              </w:rPr>
              <w:t>(EF02CI06RS-3) Investigar seus possíveis usos na cadeia alimentar.</w:t>
            </w:r>
          </w:p>
          <w:p w:rsidR="004433A5" w:rsidRPr="00E50164" w:rsidRDefault="004433A5" w:rsidP="003854D0">
            <w:pPr>
              <w:jc w:val="both"/>
              <w:rPr>
                <w:rFonts w:cs="Arial"/>
              </w:rPr>
            </w:pPr>
            <w:r w:rsidRPr="00E50164">
              <w:rPr>
                <w:rFonts w:cs="Arial"/>
              </w:rPr>
              <w:t>(EF02CI06RS-4) Perceber que os seres vivos fazem parte da cadeia alimentar.</w:t>
            </w:r>
          </w:p>
          <w:p w:rsidR="004433A5" w:rsidRPr="00E50164" w:rsidRDefault="004433A5" w:rsidP="003854D0">
            <w:pPr>
              <w:jc w:val="both"/>
              <w:rPr>
                <w:rFonts w:cs="Arial"/>
              </w:rPr>
            </w:pPr>
            <w:r w:rsidRPr="00E50164">
              <w:rPr>
                <w:rFonts w:cs="Arial"/>
              </w:rPr>
              <w:t>(EF02CI06RS-5) Reconhecer a redução da vegetação no meio ambiente.</w:t>
            </w:r>
          </w:p>
          <w:p w:rsidR="004433A5" w:rsidRPr="00E50164" w:rsidRDefault="004433A5" w:rsidP="003854D0">
            <w:pPr>
              <w:jc w:val="both"/>
              <w:rPr>
                <w:rFonts w:cs="Arial"/>
              </w:rPr>
            </w:pPr>
            <w:r w:rsidRPr="00E50164">
              <w:rPr>
                <w:rFonts w:cs="Arial"/>
              </w:rPr>
              <w:t>(EF02CI06RS-6) Discutir as consequências, para a vida em geral, causados pelos efeitos da ação humana com o ambiente.</w:t>
            </w:r>
          </w:p>
          <w:p w:rsidR="004433A5" w:rsidRPr="00E50164" w:rsidRDefault="004433A5" w:rsidP="003854D0">
            <w:pPr>
              <w:jc w:val="both"/>
              <w:rPr>
                <w:rFonts w:cs="Arial"/>
              </w:rPr>
            </w:pPr>
          </w:p>
        </w:tc>
      </w:tr>
    </w:tbl>
    <w:p w:rsidR="00CE4DB7" w:rsidRDefault="00CE4DB7" w:rsidP="00E7353C">
      <w:pPr>
        <w:spacing w:after="0" w:line="240" w:lineRule="auto"/>
        <w:jc w:val="center"/>
      </w:pPr>
    </w:p>
    <w:p w:rsidR="004433A5" w:rsidRDefault="004433A5" w:rsidP="00E7353C">
      <w:pPr>
        <w:spacing w:after="0" w:line="240" w:lineRule="auto"/>
        <w:jc w:val="center"/>
      </w:pPr>
      <w:r w:rsidRPr="00193F6A">
        <w:rPr>
          <w:b/>
          <w:sz w:val="28"/>
        </w:rPr>
        <w:t>CIÊNCIAS -2º  ANO</w:t>
      </w:r>
      <w:r>
        <w:rPr>
          <w:b/>
          <w:sz w:val="28"/>
        </w:rPr>
        <w:t xml:space="preserve"> – 3º Trimestre</w:t>
      </w:r>
    </w:p>
    <w:tbl>
      <w:tblPr>
        <w:tblStyle w:val="Tabelacomgrade"/>
        <w:tblW w:w="14065" w:type="dxa"/>
        <w:jc w:val="center"/>
        <w:tblLayout w:type="fixed"/>
        <w:tblLook w:val="04A0"/>
      </w:tblPr>
      <w:tblGrid>
        <w:gridCol w:w="1520"/>
        <w:gridCol w:w="2621"/>
        <w:gridCol w:w="9924"/>
      </w:tblGrid>
      <w:tr w:rsidR="004433A5" w:rsidRPr="00E50164" w:rsidTr="003854D0">
        <w:trPr>
          <w:jc w:val="center"/>
        </w:trPr>
        <w:tc>
          <w:tcPr>
            <w:tcW w:w="1520" w:type="dxa"/>
          </w:tcPr>
          <w:p w:rsidR="004433A5" w:rsidRPr="00E50164" w:rsidRDefault="004433A5" w:rsidP="003854D0">
            <w:pPr>
              <w:jc w:val="center"/>
              <w:rPr>
                <w:b/>
              </w:rPr>
            </w:pPr>
            <w:r w:rsidRPr="00E50164">
              <w:rPr>
                <w:b/>
              </w:rPr>
              <w:t>UNIDADE TEMÁTICA</w:t>
            </w:r>
          </w:p>
        </w:tc>
        <w:tc>
          <w:tcPr>
            <w:tcW w:w="2621" w:type="dxa"/>
          </w:tcPr>
          <w:p w:rsidR="004433A5" w:rsidRPr="00E50164" w:rsidRDefault="004433A5" w:rsidP="003854D0">
            <w:pPr>
              <w:jc w:val="center"/>
              <w:rPr>
                <w:b/>
              </w:rPr>
            </w:pPr>
            <w:r w:rsidRPr="00E50164">
              <w:rPr>
                <w:b/>
              </w:rPr>
              <w:t>OBJETOS  DE CONHECIMENTO</w:t>
            </w:r>
          </w:p>
        </w:tc>
        <w:tc>
          <w:tcPr>
            <w:tcW w:w="9924" w:type="dxa"/>
          </w:tcPr>
          <w:p w:rsidR="004433A5" w:rsidRPr="00E50164" w:rsidRDefault="004433A5" w:rsidP="003854D0">
            <w:pPr>
              <w:jc w:val="center"/>
              <w:rPr>
                <w:b/>
              </w:rPr>
            </w:pPr>
            <w:r w:rsidRPr="00E50164">
              <w:rPr>
                <w:b/>
              </w:rPr>
              <w:t xml:space="preserve">HABILIDADES </w:t>
            </w:r>
          </w:p>
        </w:tc>
      </w:tr>
      <w:tr w:rsidR="004433A5" w:rsidRPr="00E50164" w:rsidTr="003854D0">
        <w:trPr>
          <w:jc w:val="center"/>
        </w:trPr>
        <w:tc>
          <w:tcPr>
            <w:tcW w:w="1520" w:type="dxa"/>
          </w:tcPr>
          <w:p w:rsidR="004433A5" w:rsidRPr="00E50164" w:rsidRDefault="004433A5" w:rsidP="003854D0">
            <w:pPr>
              <w:jc w:val="both"/>
              <w:rPr>
                <w:rFonts w:cs="Arial"/>
              </w:rPr>
            </w:pPr>
            <w:r w:rsidRPr="00E50164">
              <w:rPr>
                <w:rFonts w:cs="Arial"/>
              </w:rPr>
              <w:t>Matéria e energia</w:t>
            </w:r>
          </w:p>
          <w:p w:rsidR="004433A5" w:rsidRPr="00E50164" w:rsidRDefault="004433A5" w:rsidP="003854D0">
            <w:pPr>
              <w:jc w:val="both"/>
              <w:rPr>
                <w:rFonts w:cs="Arial"/>
              </w:rPr>
            </w:pPr>
          </w:p>
        </w:tc>
        <w:tc>
          <w:tcPr>
            <w:tcW w:w="2621" w:type="dxa"/>
          </w:tcPr>
          <w:p w:rsidR="004433A5" w:rsidRPr="00E50164" w:rsidRDefault="004433A5" w:rsidP="003854D0">
            <w:pPr>
              <w:rPr>
                <w:rFonts w:cs="Arial"/>
              </w:rPr>
            </w:pPr>
            <w:r w:rsidRPr="00E50164">
              <w:rPr>
                <w:rFonts w:cs="Arial"/>
              </w:rPr>
              <w:t>Propriedades e usos dos materiais</w:t>
            </w:r>
            <w:r w:rsidRPr="00E50164">
              <w:rPr>
                <w:rFonts w:cs="Arial"/>
              </w:rPr>
              <w:br/>
              <w:t xml:space="preserve">Prevenção de acidentes </w:t>
            </w:r>
            <w:r w:rsidRPr="00E50164">
              <w:rPr>
                <w:rFonts w:cs="Arial"/>
              </w:rPr>
              <w:lastRenderedPageBreak/>
              <w:t>domésticos</w:t>
            </w:r>
          </w:p>
          <w:p w:rsidR="004433A5" w:rsidRPr="00E50164" w:rsidRDefault="004433A5" w:rsidP="003854D0">
            <w:pPr>
              <w:rPr>
                <w:rFonts w:cs="Arial"/>
              </w:rPr>
            </w:pPr>
          </w:p>
        </w:tc>
        <w:tc>
          <w:tcPr>
            <w:tcW w:w="9924" w:type="dxa"/>
          </w:tcPr>
          <w:p w:rsidR="004433A5" w:rsidRPr="00E50164" w:rsidRDefault="004433A5" w:rsidP="003854D0">
            <w:pPr>
              <w:jc w:val="both"/>
              <w:rPr>
                <w:rFonts w:cs="Arial"/>
              </w:rPr>
            </w:pPr>
            <w:r w:rsidRPr="00E50164">
              <w:rPr>
                <w:rFonts w:cs="Arial"/>
              </w:rPr>
              <w:lastRenderedPageBreak/>
              <w:t>(EF02CI01) Identificar de que materiais (metais, madeira, vidro etc.) são feitos os objetos que fazem parte da vida cotidiana, como esses objetos são utilizados e com quais materiais eram produzidos no passado.</w:t>
            </w:r>
          </w:p>
          <w:p w:rsidR="004433A5" w:rsidRPr="00E50164" w:rsidRDefault="004433A5" w:rsidP="003854D0">
            <w:pPr>
              <w:jc w:val="both"/>
              <w:rPr>
                <w:rFonts w:cs="Arial"/>
              </w:rPr>
            </w:pPr>
            <w:r w:rsidRPr="00E50164">
              <w:rPr>
                <w:rFonts w:cs="Arial"/>
              </w:rPr>
              <w:t>(EF02CI01RS-1) Identificar objetos do cotidiano.</w:t>
            </w:r>
          </w:p>
          <w:p w:rsidR="004433A5" w:rsidRPr="00E50164" w:rsidRDefault="004433A5" w:rsidP="003854D0">
            <w:pPr>
              <w:jc w:val="both"/>
              <w:rPr>
                <w:rFonts w:cs="Arial"/>
              </w:rPr>
            </w:pPr>
            <w:r w:rsidRPr="00E50164">
              <w:rPr>
                <w:rFonts w:cs="Arial"/>
              </w:rPr>
              <w:lastRenderedPageBreak/>
              <w:t>(EF02CI01RS-2) Descrever de que materiais são feitos.</w:t>
            </w:r>
          </w:p>
          <w:p w:rsidR="004433A5" w:rsidRPr="00E50164" w:rsidRDefault="004433A5" w:rsidP="003854D0">
            <w:pPr>
              <w:jc w:val="both"/>
              <w:rPr>
                <w:rFonts w:cs="Arial"/>
              </w:rPr>
            </w:pPr>
            <w:r w:rsidRPr="00E50164">
              <w:rPr>
                <w:rFonts w:cs="Arial"/>
              </w:rPr>
              <w:t xml:space="preserve">(EF02CI01RS-3) Explicar a importância do seu uso nos dias de hoje. </w:t>
            </w:r>
          </w:p>
          <w:p w:rsidR="004433A5" w:rsidRPr="00E50164" w:rsidRDefault="004433A5" w:rsidP="003854D0">
            <w:pPr>
              <w:jc w:val="both"/>
              <w:rPr>
                <w:rFonts w:cs="Arial"/>
              </w:rPr>
            </w:pPr>
            <w:r w:rsidRPr="00E50164">
              <w:rPr>
                <w:rFonts w:cs="Arial"/>
              </w:rPr>
              <w:t>(EF02CI01RS-4) Identificar os diferentes materiais usados em outros tempos e culturas.</w:t>
            </w:r>
          </w:p>
          <w:p w:rsidR="004433A5" w:rsidRPr="00E50164" w:rsidRDefault="004433A5" w:rsidP="003854D0">
            <w:pPr>
              <w:jc w:val="both"/>
              <w:rPr>
                <w:rFonts w:cs="Arial"/>
              </w:rPr>
            </w:pPr>
            <w:r w:rsidRPr="00E50164">
              <w:rPr>
                <w:rFonts w:cs="Arial"/>
              </w:rPr>
              <w:t>(EF02CI01RS-5) Apontar utensílios potencialmente perigosos no ambiente doméstico e/ou escolar, para prevenir possíveis acidentes.</w:t>
            </w:r>
          </w:p>
          <w:p w:rsidR="004433A5" w:rsidRPr="00E50164" w:rsidRDefault="004433A5" w:rsidP="003854D0">
            <w:pPr>
              <w:rPr>
                <w:rFonts w:cs="Arial"/>
              </w:rPr>
            </w:pPr>
          </w:p>
        </w:tc>
      </w:tr>
      <w:tr w:rsidR="004433A5" w:rsidRPr="00E50164" w:rsidTr="003854D0">
        <w:trPr>
          <w:jc w:val="center"/>
        </w:trPr>
        <w:tc>
          <w:tcPr>
            <w:tcW w:w="1520" w:type="dxa"/>
          </w:tcPr>
          <w:p w:rsidR="004433A5" w:rsidRPr="00E50164" w:rsidRDefault="004433A5" w:rsidP="003854D0">
            <w:pPr>
              <w:jc w:val="both"/>
              <w:rPr>
                <w:rFonts w:cs="Arial"/>
              </w:rPr>
            </w:pPr>
            <w:r w:rsidRPr="00E50164">
              <w:rPr>
                <w:rFonts w:cs="Arial"/>
              </w:rPr>
              <w:lastRenderedPageBreak/>
              <w:t>Matéria e energia</w:t>
            </w:r>
          </w:p>
          <w:p w:rsidR="004433A5" w:rsidRPr="00E50164" w:rsidRDefault="004433A5" w:rsidP="003854D0">
            <w:pPr>
              <w:jc w:val="both"/>
              <w:rPr>
                <w:rFonts w:cs="Arial"/>
              </w:rPr>
            </w:pPr>
          </w:p>
        </w:tc>
        <w:tc>
          <w:tcPr>
            <w:tcW w:w="2621" w:type="dxa"/>
          </w:tcPr>
          <w:p w:rsidR="004433A5" w:rsidRPr="00E50164" w:rsidRDefault="004433A5" w:rsidP="003854D0">
            <w:pPr>
              <w:rPr>
                <w:rFonts w:cs="Arial"/>
              </w:rPr>
            </w:pPr>
            <w:r w:rsidRPr="00E50164">
              <w:rPr>
                <w:rFonts w:cs="Arial"/>
              </w:rPr>
              <w:t>Propriedades e usos dos materiais</w:t>
            </w:r>
            <w:r w:rsidRPr="00E50164">
              <w:rPr>
                <w:rFonts w:cs="Arial"/>
              </w:rPr>
              <w:br/>
              <w:t>Prevenção de acidentes domésticos</w:t>
            </w:r>
          </w:p>
          <w:p w:rsidR="004433A5" w:rsidRPr="00E50164" w:rsidRDefault="004433A5" w:rsidP="003854D0">
            <w:pPr>
              <w:rPr>
                <w:rFonts w:cs="Arial"/>
              </w:rPr>
            </w:pPr>
          </w:p>
        </w:tc>
        <w:tc>
          <w:tcPr>
            <w:tcW w:w="9924" w:type="dxa"/>
          </w:tcPr>
          <w:p w:rsidR="004433A5" w:rsidRPr="00E50164" w:rsidRDefault="004433A5" w:rsidP="003854D0">
            <w:pPr>
              <w:jc w:val="both"/>
              <w:rPr>
                <w:rFonts w:cs="Arial"/>
              </w:rPr>
            </w:pPr>
            <w:r w:rsidRPr="00E50164">
              <w:rPr>
                <w:rFonts w:cs="Arial"/>
              </w:rPr>
              <w:t>(EF02CI02) Propor o uso de diferentes materiais para a construção de objetos de uso cotidiano, tendo em vista algumas propriedades desses materiais (flexibilidade, dureza, transparência etc.).</w:t>
            </w:r>
          </w:p>
          <w:p w:rsidR="004433A5" w:rsidRPr="00E50164" w:rsidRDefault="004433A5" w:rsidP="003854D0">
            <w:pPr>
              <w:jc w:val="both"/>
              <w:rPr>
                <w:rFonts w:cs="Arial"/>
              </w:rPr>
            </w:pPr>
            <w:r w:rsidRPr="00E50164">
              <w:rPr>
                <w:rFonts w:cs="Arial"/>
              </w:rPr>
              <w:t>(EF02CI02RS-1) Investigar materiais quanto às suas propriedades.</w:t>
            </w:r>
          </w:p>
          <w:p w:rsidR="004433A5" w:rsidRPr="00E50164" w:rsidRDefault="004433A5" w:rsidP="003854D0">
            <w:pPr>
              <w:jc w:val="both"/>
              <w:rPr>
                <w:rFonts w:cs="Arial"/>
              </w:rPr>
            </w:pPr>
            <w:r w:rsidRPr="00E50164">
              <w:rPr>
                <w:rFonts w:cs="Arial"/>
              </w:rPr>
              <w:t>(EF02CI02RS-2) Demonstrar quais objetos são mais adequados para determinado uso.</w:t>
            </w:r>
          </w:p>
          <w:p w:rsidR="004433A5" w:rsidRPr="00E50164" w:rsidRDefault="004433A5" w:rsidP="003854D0">
            <w:pPr>
              <w:jc w:val="both"/>
              <w:rPr>
                <w:rFonts w:cs="Arial"/>
              </w:rPr>
            </w:pPr>
            <w:r w:rsidRPr="00E50164">
              <w:rPr>
                <w:rFonts w:cs="Arial"/>
              </w:rPr>
              <w:t>(EF02CI02RS-3) Analisar quais materiais podem ser reutilizados.</w:t>
            </w:r>
          </w:p>
          <w:p w:rsidR="004433A5" w:rsidRPr="00E50164" w:rsidRDefault="004433A5" w:rsidP="003854D0">
            <w:pPr>
              <w:jc w:val="both"/>
              <w:rPr>
                <w:rFonts w:cs="Arial"/>
              </w:rPr>
            </w:pPr>
            <w:r w:rsidRPr="00E50164">
              <w:rPr>
                <w:rFonts w:cs="Arial"/>
              </w:rPr>
              <w:t>(EF02CI02RS-4) Criar e propor novos usos utilizando os materiais alternativos.</w:t>
            </w:r>
          </w:p>
          <w:p w:rsidR="004433A5" w:rsidRPr="00E50164" w:rsidRDefault="004433A5" w:rsidP="003854D0">
            <w:pPr>
              <w:jc w:val="both"/>
              <w:rPr>
                <w:rFonts w:cs="Arial"/>
              </w:rPr>
            </w:pPr>
            <w:r w:rsidRPr="00E50164">
              <w:rPr>
                <w:rFonts w:cs="Arial"/>
              </w:rPr>
              <w:t>(EF02CI02RS-5) Investigar o destino de descarte de determinados materiais.</w:t>
            </w:r>
          </w:p>
          <w:p w:rsidR="004433A5" w:rsidRPr="00E50164" w:rsidRDefault="004433A5" w:rsidP="003854D0">
            <w:pPr>
              <w:jc w:val="both"/>
              <w:rPr>
                <w:rFonts w:cs="Arial"/>
              </w:rPr>
            </w:pPr>
          </w:p>
        </w:tc>
      </w:tr>
      <w:tr w:rsidR="004433A5" w:rsidRPr="00E50164" w:rsidTr="003854D0">
        <w:trPr>
          <w:jc w:val="center"/>
        </w:trPr>
        <w:tc>
          <w:tcPr>
            <w:tcW w:w="1520" w:type="dxa"/>
          </w:tcPr>
          <w:p w:rsidR="004433A5" w:rsidRPr="00E50164" w:rsidRDefault="004433A5" w:rsidP="003854D0">
            <w:pPr>
              <w:jc w:val="both"/>
              <w:rPr>
                <w:rFonts w:cs="Arial"/>
              </w:rPr>
            </w:pPr>
            <w:r w:rsidRPr="00E50164">
              <w:rPr>
                <w:rFonts w:cs="Arial"/>
              </w:rPr>
              <w:t>Matéria e energia</w:t>
            </w:r>
          </w:p>
          <w:p w:rsidR="004433A5" w:rsidRPr="00E50164" w:rsidRDefault="004433A5" w:rsidP="003854D0">
            <w:pPr>
              <w:jc w:val="both"/>
              <w:rPr>
                <w:rFonts w:cs="Arial"/>
              </w:rPr>
            </w:pPr>
          </w:p>
        </w:tc>
        <w:tc>
          <w:tcPr>
            <w:tcW w:w="2621" w:type="dxa"/>
          </w:tcPr>
          <w:p w:rsidR="004433A5" w:rsidRPr="00E50164" w:rsidRDefault="004433A5" w:rsidP="003854D0">
            <w:pPr>
              <w:rPr>
                <w:rFonts w:cs="Arial"/>
              </w:rPr>
            </w:pPr>
            <w:r w:rsidRPr="00E50164">
              <w:rPr>
                <w:rFonts w:cs="Arial"/>
              </w:rPr>
              <w:t>Propriedades e usos dos materiais</w:t>
            </w:r>
            <w:r w:rsidRPr="00E50164">
              <w:rPr>
                <w:rFonts w:cs="Arial"/>
              </w:rPr>
              <w:br/>
              <w:t>Prevenção de acidentes domésticos</w:t>
            </w:r>
          </w:p>
          <w:p w:rsidR="004433A5" w:rsidRPr="00E50164" w:rsidRDefault="004433A5" w:rsidP="003854D0">
            <w:pPr>
              <w:rPr>
                <w:rFonts w:cs="Arial"/>
              </w:rPr>
            </w:pPr>
          </w:p>
        </w:tc>
        <w:tc>
          <w:tcPr>
            <w:tcW w:w="9924" w:type="dxa"/>
          </w:tcPr>
          <w:p w:rsidR="004433A5" w:rsidRPr="00E50164" w:rsidRDefault="004433A5" w:rsidP="003854D0">
            <w:pPr>
              <w:jc w:val="both"/>
              <w:rPr>
                <w:rFonts w:cs="Arial"/>
              </w:rPr>
            </w:pPr>
            <w:r w:rsidRPr="00E50164">
              <w:rPr>
                <w:rFonts w:cs="Arial"/>
              </w:rPr>
              <w:t>(EF02CI03) Discutir os cuidados necessários à prevenção de acidentes domésticos (objetos cortantes e inflamáveis, eletricidade, produtos de limpeza, medicamentos etc.).</w:t>
            </w:r>
          </w:p>
          <w:p w:rsidR="004433A5" w:rsidRPr="00E50164" w:rsidRDefault="004433A5" w:rsidP="003854D0">
            <w:pPr>
              <w:jc w:val="both"/>
              <w:rPr>
                <w:rFonts w:cs="Arial"/>
              </w:rPr>
            </w:pPr>
            <w:r w:rsidRPr="00E50164">
              <w:rPr>
                <w:rFonts w:cs="Arial"/>
              </w:rPr>
              <w:t>(EF02CI03RS-1) Identificar possíveis situações de risco.</w:t>
            </w:r>
          </w:p>
          <w:p w:rsidR="004433A5" w:rsidRPr="00E50164" w:rsidRDefault="004433A5" w:rsidP="003854D0">
            <w:pPr>
              <w:jc w:val="both"/>
              <w:rPr>
                <w:rFonts w:cs="Arial"/>
              </w:rPr>
            </w:pPr>
            <w:r w:rsidRPr="00E50164">
              <w:rPr>
                <w:rFonts w:cs="Arial"/>
              </w:rPr>
              <w:t>(EF02CI03RS-2) Reconhecer a importância das atitudes de prevenção de riscos frente às diferentes situações.</w:t>
            </w:r>
          </w:p>
          <w:p w:rsidR="004433A5" w:rsidRPr="00E50164" w:rsidRDefault="004433A5" w:rsidP="003854D0">
            <w:pPr>
              <w:jc w:val="both"/>
              <w:rPr>
                <w:rFonts w:cs="Arial"/>
              </w:rPr>
            </w:pPr>
            <w:r w:rsidRPr="00E50164">
              <w:rPr>
                <w:rFonts w:cs="Arial"/>
              </w:rPr>
              <w:t>(EF02CI03RS-3) Observar fatores de risco em torno de sua casa e no caminho da escola.</w:t>
            </w:r>
          </w:p>
          <w:p w:rsidR="004433A5" w:rsidRPr="00E50164" w:rsidRDefault="004433A5" w:rsidP="003854D0">
            <w:pPr>
              <w:jc w:val="both"/>
              <w:rPr>
                <w:rFonts w:cs="Arial"/>
              </w:rPr>
            </w:pPr>
            <w:r w:rsidRPr="00E50164">
              <w:rPr>
                <w:rFonts w:cs="Arial"/>
              </w:rPr>
              <w:t>(EF02CI03RS-4) Compreender os fatores de</w:t>
            </w:r>
          </w:p>
          <w:p w:rsidR="004433A5" w:rsidRPr="00E50164" w:rsidRDefault="004433A5" w:rsidP="003854D0">
            <w:pPr>
              <w:jc w:val="both"/>
              <w:rPr>
                <w:rFonts w:cs="Arial"/>
              </w:rPr>
            </w:pPr>
            <w:r w:rsidRPr="00E50164">
              <w:rPr>
                <w:rFonts w:cs="Arial"/>
              </w:rPr>
              <w:t>risco que estão relacionados a questões socioambientais.</w:t>
            </w:r>
          </w:p>
          <w:p w:rsidR="004433A5" w:rsidRPr="00E50164" w:rsidRDefault="004433A5" w:rsidP="003854D0">
            <w:pPr>
              <w:jc w:val="both"/>
              <w:rPr>
                <w:rFonts w:cs="Arial"/>
              </w:rPr>
            </w:pPr>
          </w:p>
        </w:tc>
      </w:tr>
    </w:tbl>
    <w:p w:rsidR="00761247" w:rsidRDefault="00761247" w:rsidP="00E7353C">
      <w:pPr>
        <w:spacing w:after="0" w:line="240" w:lineRule="auto"/>
        <w:jc w:val="center"/>
      </w:pPr>
    </w:p>
    <w:p w:rsidR="004433A5" w:rsidRDefault="004433A5" w:rsidP="00E7353C">
      <w:pPr>
        <w:spacing w:after="0" w:line="240" w:lineRule="auto"/>
        <w:jc w:val="center"/>
      </w:pPr>
    </w:p>
    <w:p w:rsidR="00761247" w:rsidRDefault="00761247" w:rsidP="00E7353C">
      <w:pPr>
        <w:spacing w:after="0" w:line="240" w:lineRule="auto"/>
        <w:jc w:val="center"/>
      </w:pPr>
    </w:p>
    <w:p w:rsidR="00761247" w:rsidRDefault="00761247" w:rsidP="00E7353C">
      <w:pPr>
        <w:spacing w:after="0" w:line="240" w:lineRule="auto"/>
        <w:jc w:val="center"/>
      </w:pPr>
    </w:p>
    <w:p w:rsidR="00761247" w:rsidRDefault="00761247" w:rsidP="00E7353C">
      <w:pPr>
        <w:spacing w:after="0" w:line="240" w:lineRule="auto"/>
        <w:jc w:val="center"/>
      </w:pPr>
    </w:p>
    <w:p w:rsidR="00761247" w:rsidRPr="00E50164" w:rsidRDefault="00761247" w:rsidP="00E7353C">
      <w:pPr>
        <w:spacing w:after="0" w:line="240" w:lineRule="auto"/>
        <w:jc w:val="center"/>
      </w:pPr>
    </w:p>
    <w:p w:rsidR="00CE4DB7" w:rsidRPr="00E50164" w:rsidRDefault="00CE4DB7" w:rsidP="00E7353C">
      <w:pPr>
        <w:spacing w:after="0" w:line="240" w:lineRule="auto"/>
        <w:jc w:val="center"/>
      </w:pPr>
    </w:p>
    <w:p w:rsidR="00CE4DB7" w:rsidRPr="00E50164" w:rsidRDefault="00CE4DB7" w:rsidP="00EF674B">
      <w:pPr>
        <w:pStyle w:val="Ttulo1"/>
        <w:jc w:val="center"/>
        <w:rPr>
          <w:color w:val="auto"/>
        </w:rPr>
      </w:pPr>
      <w:bookmarkStart w:id="2" w:name="_Toc26950923"/>
      <w:r w:rsidRPr="00E50164">
        <w:rPr>
          <w:color w:val="auto"/>
        </w:rPr>
        <w:lastRenderedPageBreak/>
        <w:t>GEOGRAFIA -2º  ANO</w:t>
      </w:r>
      <w:bookmarkEnd w:id="2"/>
      <w:r w:rsidR="004433A5">
        <w:rPr>
          <w:color w:val="auto"/>
        </w:rPr>
        <w:t xml:space="preserve"> – 1º Trimestre</w:t>
      </w:r>
    </w:p>
    <w:tbl>
      <w:tblPr>
        <w:tblStyle w:val="Tabelacomgrade"/>
        <w:tblW w:w="13923" w:type="dxa"/>
        <w:jc w:val="center"/>
        <w:tblLayout w:type="fixed"/>
        <w:tblLook w:val="04A0"/>
      </w:tblPr>
      <w:tblGrid>
        <w:gridCol w:w="1607"/>
        <w:gridCol w:w="1984"/>
        <w:gridCol w:w="10332"/>
      </w:tblGrid>
      <w:tr w:rsidR="004433A5" w:rsidRPr="00E50164" w:rsidTr="00547212">
        <w:trPr>
          <w:jc w:val="center"/>
        </w:trPr>
        <w:tc>
          <w:tcPr>
            <w:tcW w:w="1607" w:type="dxa"/>
            <w:vAlign w:val="center"/>
          </w:tcPr>
          <w:p w:rsidR="004433A5" w:rsidRPr="00E50164" w:rsidRDefault="004433A5" w:rsidP="00547212">
            <w:pPr>
              <w:jc w:val="center"/>
              <w:rPr>
                <w:b/>
              </w:rPr>
            </w:pPr>
            <w:r w:rsidRPr="00E50164">
              <w:rPr>
                <w:b/>
              </w:rPr>
              <w:t>UNIDADE TEMÁTICA</w:t>
            </w:r>
          </w:p>
        </w:tc>
        <w:tc>
          <w:tcPr>
            <w:tcW w:w="1984" w:type="dxa"/>
            <w:vAlign w:val="center"/>
          </w:tcPr>
          <w:p w:rsidR="004433A5" w:rsidRPr="00E50164" w:rsidRDefault="004433A5" w:rsidP="00547212">
            <w:pPr>
              <w:jc w:val="center"/>
              <w:rPr>
                <w:b/>
              </w:rPr>
            </w:pPr>
            <w:r w:rsidRPr="00E50164">
              <w:rPr>
                <w:b/>
              </w:rPr>
              <w:t>OBJETOS  DE CONHECIMENTO</w:t>
            </w:r>
          </w:p>
        </w:tc>
        <w:tc>
          <w:tcPr>
            <w:tcW w:w="10332" w:type="dxa"/>
            <w:vAlign w:val="center"/>
          </w:tcPr>
          <w:p w:rsidR="004433A5" w:rsidRPr="00E50164" w:rsidRDefault="004433A5" w:rsidP="00547212">
            <w:pPr>
              <w:jc w:val="center"/>
              <w:rPr>
                <w:b/>
              </w:rPr>
            </w:pPr>
            <w:r w:rsidRPr="00E50164">
              <w:rPr>
                <w:b/>
              </w:rPr>
              <w:t>HABILIDADES</w:t>
            </w:r>
          </w:p>
        </w:tc>
      </w:tr>
      <w:tr w:rsidR="004433A5" w:rsidRPr="00E50164" w:rsidTr="00547212">
        <w:trPr>
          <w:jc w:val="center"/>
        </w:trPr>
        <w:tc>
          <w:tcPr>
            <w:tcW w:w="1607" w:type="dxa"/>
          </w:tcPr>
          <w:p w:rsidR="004433A5" w:rsidRPr="00E50164" w:rsidRDefault="004433A5" w:rsidP="00E7353C">
            <w:pPr>
              <w:jc w:val="center"/>
              <w:rPr>
                <w:rFonts w:cs="Arial"/>
              </w:rPr>
            </w:pPr>
            <w:r w:rsidRPr="00E50164">
              <w:rPr>
                <w:rFonts w:cs="Arial"/>
              </w:rPr>
              <w:t>O sujeito e seu lugar no mundo</w:t>
            </w:r>
          </w:p>
          <w:p w:rsidR="004433A5" w:rsidRPr="00E50164" w:rsidRDefault="004433A5" w:rsidP="00E7353C">
            <w:pPr>
              <w:jc w:val="both"/>
              <w:rPr>
                <w:rFonts w:cs="Arial"/>
              </w:rPr>
            </w:pPr>
          </w:p>
        </w:tc>
        <w:tc>
          <w:tcPr>
            <w:tcW w:w="1984" w:type="dxa"/>
          </w:tcPr>
          <w:p w:rsidR="004433A5" w:rsidRPr="00E50164" w:rsidRDefault="004433A5" w:rsidP="00E7353C">
            <w:pPr>
              <w:jc w:val="center"/>
              <w:rPr>
                <w:rFonts w:cs="Arial"/>
              </w:rPr>
            </w:pPr>
            <w:r w:rsidRPr="00E50164">
              <w:rPr>
                <w:rFonts w:cs="Arial"/>
              </w:rPr>
              <w:t>Convivência e interações entre pessoas na comunidade</w:t>
            </w:r>
          </w:p>
          <w:p w:rsidR="004433A5" w:rsidRPr="00E50164" w:rsidRDefault="004433A5" w:rsidP="00E7353C">
            <w:pPr>
              <w:jc w:val="center"/>
              <w:rPr>
                <w:rFonts w:cs="Arial"/>
              </w:rPr>
            </w:pPr>
          </w:p>
        </w:tc>
        <w:tc>
          <w:tcPr>
            <w:tcW w:w="10332" w:type="dxa"/>
          </w:tcPr>
          <w:p w:rsidR="004433A5" w:rsidRPr="00E50164" w:rsidRDefault="004433A5" w:rsidP="00E7353C">
            <w:pPr>
              <w:jc w:val="both"/>
              <w:rPr>
                <w:rFonts w:cs="Arial"/>
              </w:rPr>
            </w:pPr>
            <w:r w:rsidRPr="00E50164">
              <w:rPr>
                <w:rFonts w:cs="Arial"/>
              </w:rPr>
              <w:t>(EF02GE01) Descrever a história das migrações no bairro ou comunidade em que vive.</w:t>
            </w:r>
          </w:p>
          <w:p w:rsidR="004433A5" w:rsidRPr="00E50164" w:rsidRDefault="004433A5" w:rsidP="00E7353C">
            <w:pPr>
              <w:jc w:val="both"/>
              <w:rPr>
                <w:rFonts w:cs="Arial"/>
              </w:rPr>
            </w:pPr>
            <w:r w:rsidRPr="00E50164">
              <w:rPr>
                <w:rFonts w:cs="Arial"/>
              </w:rPr>
              <w:t xml:space="preserve">EF02GE01RS-1) Compreender a si mesmo e os outros como pessoas em permanente transformação, demonstrando entendimento na relação com hábitos saudáveis e atitudes positivas. </w:t>
            </w:r>
          </w:p>
          <w:p w:rsidR="004433A5" w:rsidRPr="00E50164" w:rsidRDefault="004433A5" w:rsidP="00E7353C">
            <w:pPr>
              <w:jc w:val="both"/>
              <w:rPr>
                <w:rFonts w:cs="Arial"/>
              </w:rPr>
            </w:pPr>
            <w:r w:rsidRPr="00E50164">
              <w:rPr>
                <w:rFonts w:cs="Arial"/>
              </w:rPr>
              <w:t xml:space="preserve">(EF02GE01RS-3) Reconhecer povos autóctones, imigrantes e emigrantes, observando miscigenação e cultura. </w:t>
            </w:r>
          </w:p>
          <w:p w:rsidR="004433A5" w:rsidRPr="00E50164" w:rsidRDefault="004433A5" w:rsidP="00E7353C">
            <w:pPr>
              <w:jc w:val="both"/>
              <w:rPr>
                <w:rFonts w:cs="Arial"/>
              </w:rPr>
            </w:pPr>
            <w:r w:rsidRPr="00E50164">
              <w:rPr>
                <w:rFonts w:cs="Arial"/>
              </w:rPr>
              <w:t xml:space="preserve">(EF02GE01RS-2) Sugerir motivações para os movimentos humanos e as consequências/impactos sobre os lugares de partida e de chegada. </w:t>
            </w:r>
          </w:p>
          <w:p w:rsidR="004433A5" w:rsidRPr="00E50164" w:rsidRDefault="004433A5" w:rsidP="00E7353C">
            <w:pPr>
              <w:jc w:val="both"/>
              <w:rPr>
                <w:rFonts w:cs="Arial"/>
              </w:rPr>
            </w:pPr>
            <w:r w:rsidRPr="00E50164">
              <w:rPr>
                <w:rFonts w:cs="Arial"/>
              </w:rPr>
              <w:t xml:space="preserve">(EF02GE01RS-4) Conhecer povos do mundo e culturas migrantes que levam suas moradias consigo. </w:t>
            </w:r>
          </w:p>
          <w:p w:rsidR="004433A5" w:rsidRPr="00E50164" w:rsidRDefault="004433A5" w:rsidP="00E7353C">
            <w:pPr>
              <w:jc w:val="both"/>
              <w:rPr>
                <w:rFonts w:cs="Arial"/>
              </w:rPr>
            </w:pPr>
            <w:r w:rsidRPr="00E50164">
              <w:rPr>
                <w:rFonts w:cs="Arial"/>
              </w:rPr>
              <w:t>(EF02GE01RS-5) Relacionar sobrenomes a origens e a procedências espaciais.</w:t>
            </w:r>
          </w:p>
          <w:p w:rsidR="004433A5" w:rsidRPr="00E50164" w:rsidRDefault="004433A5" w:rsidP="00E7353C">
            <w:pPr>
              <w:jc w:val="both"/>
              <w:rPr>
                <w:rFonts w:cs="Arial"/>
              </w:rPr>
            </w:pPr>
          </w:p>
        </w:tc>
      </w:tr>
      <w:tr w:rsidR="004433A5" w:rsidRPr="00E50164" w:rsidTr="00547212">
        <w:trPr>
          <w:jc w:val="center"/>
        </w:trPr>
        <w:tc>
          <w:tcPr>
            <w:tcW w:w="1607" w:type="dxa"/>
          </w:tcPr>
          <w:p w:rsidR="004433A5" w:rsidRPr="00E50164" w:rsidRDefault="004433A5" w:rsidP="00E7353C">
            <w:pPr>
              <w:jc w:val="center"/>
              <w:rPr>
                <w:rFonts w:cs="Arial"/>
              </w:rPr>
            </w:pPr>
            <w:r w:rsidRPr="00E50164">
              <w:rPr>
                <w:rFonts w:cs="Arial"/>
              </w:rPr>
              <w:t>O sujeito e seu lugar no mundo</w:t>
            </w:r>
          </w:p>
          <w:p w:rsidR="004433A5" w:rsidRPr="00E50164" w:rsidRDefault="004433A5" w:rsidP="00E7353C">
            <w:pPr>
              <w:jc w:val="both"/>
              <w:rPr>
                <w:rFonts w:cs="Arial"/>
              </w:rPr>
            </w:pPr>
          </w:p>
        </w:tc>
        <w:tc>
          <w:tcPr>
            <w:tcW w:w="1984" w:type="dxa"/>
          </w:tcPr>
          <w:p w:rsidR="004433A5" w:rsidRPr="00E50164" w:rsidRDefault="004433A5" w:rsidP="004433A5">
            <w:pPr>
              <w:jc w:val="center"/>
              <w:rPr>
                <w:rFonts w:cs="Arial"/>
              </w:rPr>
            </w:pPr>
            <w:r w:rsidRPr="00E50164">
              <w:rPr>
                <w:rFonts w:cs="Arial"/>
              </w:rPr>
              <w:t>Convivência e interações entre pessoas na comunidade</w:t>
            </w:r>
          </w:p>
        </w:tc>
        <w:tc>
          <w:tcPr>
            <w:tcW w:w="10332" w:type="dxa"/>
          </w:tcPr>
          <w:p w:rsidR="004433A5" w:rsidRPr="00E50164" w:rsidRDefault="004433A5" w:rsidP="00E7353C">
            <w:pPr>
              <w:jc w:val="both"/>
              <w:rPr>
                <w:rFonts w:cs="Arial"/>
              </w:rPr>
            </w:pPr>
            <w:r w:rsidRPr="00E50164">
              <w:rPr>
                <w:rFonts w:cs="Arial"/>
              </w:rPr>
              <w:t>(EF02GE02) Comparar costumes e tradições de diferentes populações inseridas no bairro ou comunidade em que vive, reconhecendo a importância do respeito às diferenças.</w:t>
            </w:r>
          </w:p>
          <w:p w:rsidR="004433A5" w:rsidRPr="00E50164" w:rsidRDefault="004433A5" w:rsidP="004433A5">
            <w:pPr>
              <w:jc w:val="both"/>
              <w:rPr>
                <w:rFonts w:cs="Arial"/>
              </w:rPr>
            </w:pPr>
            <w:r w:rsidRPr="00E50164">
              <w:rPr>
                <w:rFonts w:cs="Arial"/>
              </w:rPr>
              <w:t>EF02GE02RS-1) Conhecer os costumes e as tradições da sua família para compreender o conceito de cultura.</w:t>
            </w:r>
          </w:p>
        </w:tc>
      </w:tr>
      <w:tr w:rsidR="004433A5" w:rsidRPr="00E50164" w:rsidTr="00547212">
        <w:trPr>
          <w:jc w:val="center"/>
        </w:trPr>
        <w:tc>
          <w:tcPr>
            <w:tcW w:w="1607" w:type="dxa"/>
          </w:tcPr>
          <w:p w:rsidR="004433A5" w:rsidRPr="00E50164" w:rsidRDefault="004433A5" w:rsidP="00E7353C">
            <w:pPr>
              <w:jc w:val="both"/>
              <w:rPr>
                <w:rFonts w:cs="Arial"/>
              </w:rPr>
            </w:pPr>
            <w:r w:rsidRPr="00E50164">
              <w:rPr>
                <w:rFonts w:cs="Arial"/>
              </w:rPr>
              <w:t>Conexões e escalas</w:t>
            </w:r>
          </w:p>
          <w:p w:rsidR="004433A5" w:rsidRPr="00E50164" w:rsidRDefault="004433A5" w:rsidP="00E7353C">
            <w:pPr>
              <w:jc w:val="both"/>
              <w:rPr>
                <w:rFonts w:cs="Arial"/>
              </w:rPr>
            </w:pPr>
          </w:p>
        </w:tc>
        <w:tc>
          <w:tcPr>
            <w:tcW w:w="1984" w:type="dxa"/>
          </w:tcPr>
          <w:p w:rsidR="004433A5" w:rsidRPr="00E50164" w:rsidRDefault="004433A5" w:rsidP="00E7353C">
            <w:pPr>
              <w:jc w:val="both"/>
              <w:rPr>
                <w:rFonts w:cs="Arial"/>
              </w:rPr>
            </w:pPr>
            <w:r w:rsidRPr="00E50164">
              <w:rPr>
                <w:rFonts w:cs="Arial"/>
              </w:rPr>
              <w:t>Experiências da comunidade no tempo e no espaço</w:t>
            </w:r>
          </w:p>
          <w:p w:rsidR="004433A5" w:rsidRPr="00E50164" w:rsidRDefault="004433A5" w:rsidP="00E7353C">
            <w:pPr>
              <w:jc w:val="both"/>
              <w:rPr>
                <w:rFonts w:cs="Arial"/>
              </w:rPr>
            </w:pPr>
          </w:p>
        </w:tc>
        <w:tc>
          <w:tcPr>
            <w:tcW w:w="10332" w:type="dxa"/>
          </w:tcPr>
          <w:p w:rsidR="004433A5" w:rsidRPr="00E50164" w:rsidRDefault="004433A5" w:rsidP="00E7353C">
            <w:pPr>
              <w:jc w:val="both"/>
              <w:rPr>
                <w:rFonts w:cs="Arial"/>
              </w:rPr>
            </w:pPr>
            <w:r w:rsidRPr="00E50164">
              <w:rPr>
                <w:rFonts w:cs="Arial"/>
              </w:rPr>
              <w:t>(EF02GE04) Reconhecer semelhanças e diferenças nos hábitos, nas relações com a natureza e no modo de viver de pessoas em diferentes lugares.</w:t>
            </w:r>
          </w:p>
          <w:p w:rsidR="004433A5" w:rsidRPr="00E50164" w:rsidRDefault="004433A5" w:rsidP="004433A5">
            <w:pPr>
              <w:jc w:val="both"/>
              <w:rPr>
                <w:rFonts w:cs="Arial"/>
              </w:rPr>
            </w:pPr>
            <w:r w:rsidRPr="00E50164">
              <w:rPr>
                <w:rFonts w:cs="Arial"/>
              </w:rPr>
              <w:t>(EF02GE04RS-1) Identificar, na diversidade de hábitos e de costumes elencados pelos seus pares, experimentados em trocas durante situações de convívio, a representação das diversidades e multiplicidades culturais da sociedade, compreendendo-as como elemento de fortalecimento e aproximação de pessoas, povos e territórios.</w:t>
            </w:r>
          </w:p>
        </w:tc>
      </w:tr>
      <w:tr w:rsidR="004433A5" w:rsidRPr="00E50164" w:rsidTr="00547212">
        <w:trPr>
          <w:jc w:val="center"/>
        </w:trPr>
        <w:tc>
          <w:tcPr>
            <w:tcW w:w="1607" w:type="dxa"/>
          </w:tcPr>
          <w:p w:rsidR="004433A5" w:rsidRPr="00E50164" w:rsidRDefault="004433A5" w:rsidP="00E7353C">
            <w:pPr>
              <w:jc w:val="both"/>
              <w:rPr>
                <w:rFonts w:cs="Arial"/>
              </w:rPr>
            </w:pPr>
            <w:r w:rsidRPr="00E50164">
              <w:rPr>
                <w:rFonts w:cs="Arial"/>
              </w:rPr>
              <w:t>Conexões e escalas</w:t>
            </w:r>
          </w:p>
          <w:p w:rsidR="004433A5" w:rsidRPr="00E50164" w:rsidRDefault="004433A5" w:rsidP="00E7353C">
            <w:pPr>
              <w:jc w:val="both"/>
              <w:rPr>
                <w:rFonts w:cs="Arial"/>
              </w:rPr>
            </w:pPr>
          </w:p>
        </w:tc>
        <w:tc>
          <w:tcPr>
            <w:tcW w:w="1984" w:type="dxa"/>
          </w:tcPr>
          <w:p w:rsidR="004433A5" w:rsidRPr="00E50164" w:rsidRDefault="004433A5" w:rsidP="00E7353C">
            <w:pPr>
              <w:jc w:val="both"/>
              <w:rPr>
                <w:rFonts w:cs="Arial"/>
              </w:rPr>
            </w:pPr>
            <w:r w:rsidRPr="00E50164">
              <w:rPr>
                <w:rFonts w:cs="Arial"/>
              </w:rPr>
              <w:t>Mudanças e permanências</w:t>
            </w:r>
          </w:p>
          <w:p w:rsidR="004433A5" w:rsidRPr="00E50164" w:rsidRDefault="004433A5" w:rsidP="00E7353C">
            <w:pPr>
              <w:jc w:val="both"/>
              <w:rPr>
                <w:rFonts w:cs="Arial"/>
              </w:rPr>
            </w:pPr>
          </w:p>
        </w:tc>
        <w:tc>
          <w:tcPr>
            <w:tcW w:w="10332" w:type="dxa"/>
          </w:tcPr>
          <w:p w:rsidR="004433A5" w:rsidRPr="00E50164" w:rsidRDefault="004433A5" w:rsidP="00E7353C">
            <w:pPr>
              <w:jc w:val="both"/>
              <w:rPr>
                <w:rFonts w:cs="Arial"/>
              </w:rPr>
            </w:pPr>
            <w:r w:rsidRPr="00E50164">
              <w:rPr>
                <w:rFonts w:cs="Arial"/>
              </w:rPr>
              <w:t>(EF02GE05) Analisar mudanças e permanências, comparando imagens de um mesmo lugar em diferentes tempos.</w:t>
            </w:r>
          </w:p>
          <w:p w:rsidR="004433A5" w:rsidRPr="00E50164" w:rsidRDefault="004433A5" w:rsidP="00E7353C">
            <w:pPr>
              <w:ind w:left="55" w:right="55"/>
              <w:jc w:val="both"/>
              <w:rPr>
                <w:rFonts w:cs="Arial"/>
              </w:rPr>
            </w:pPr>
            <w:r w:rsidRPr="00E50164">
              <w:rPr>
                <w:rFonts w:cs="Arial"/>
              </w:rPr>
              <w:t xml:space="preserve">(EF02GE05RS-1) Relacionar compromissos e responsabilidades em diferentes momentos da vida. </w:t>
            </w:r>
          </w:p>
          <w:p w:rsidR="004433A5" w:rsidRPr="00E50164" w:rsidRDefault="004433A5" w:rsidP="00E7353C">
            <w:pPr>
              <w:ind w:left="55" w:right="55"/>
              <w:jc w:val="both"/>
              <w:rPr>
                <w:rFonts w:cs="Arial"/>
              </w:rPr>
            </w:pPr>
            <w:r w:rsidRPr="00E50164">
              <w:rPr>
                <w:rFonts w:cs="Arial"/>
              </w:rPr>
              <w:t xml:space="preserve">(EF02GE05RS-2) Elaborar noções sobre   parte, todo e contiguidade, a partir dos elementos naturais e humanizados presentes em seus espaços de vivência. </w:t>
            </w:r>
          </w:p>
          <w:p w:rsidR="004433A5" w:rsidRPr="00E50164" w:rsidRDefault="004433A5" w:rsidP="00E7353C">
            <w:pPr>
              <w:ind w:left="55" w:right="54"/>
              <w:jc w:val="both"/>
              <w:rPr>
                <w:rFonts w:cs="Arial"/>
              </w:rPr>
            </w:pPr>
            <w:r w:rsidRPr="00E50164">
              <w:rPr>
                <w:rFonts w:cs="Arial"/>
              </w:rPr>
              <w:t xml:space="preserve">(EF02GE05RS-3) Elaborar, de modo elementar, a construção do pensar científico (reflexão, hipóteses, possibilidades etc.), para compreensão de fenômenos e de situações geográficas do seu lugar de vivência. (EF02GE05RS-4) Reconhecer recursos tecnológicos empregados em diferentes tempos, lugares e culturas.   </w:t>
            </w:r>
          </w:p>
          <w:p w:rsidR="004433A5" w:rsidRPr="00E50164" w:rsidRDefault="004433A5" w:rsidP="00547212">
            <w:pPr>
              <w:jc w:val="both"/>
              <w:rPr>
                <w:rFonts w:cs="Arial"/>
              </w:rPr>
            </w:pPr>
            <w:r>
              <w:rPr>
                <w:rFonts w:cs="Arial"/>
              </w:rPr>
              <w:t xml:space="preserve">(EF02GE05RS-5) </w:t>
            </w:r>
            <w:r w:rsidRPr="00E50164">
              <w:rPr>
                <w:rFonts w:cs="Arial"/>
              </w:rPr>
              <w:t>Demonstrar compreensão de medidas de tempo, suas permanências e</w:t>
            </w:r>
            <w:r>
              <w:rPr>
                <w:rFonts w:cs="Arial"/>
              </w:rPr>
              <w:t xml:space="preserve"> mutabilidades (anterioridade,  </w:t>
            </w:r>
            <w:r w:rsidRPr="00E50164">
              <w:rPr>
                <w:rFonts w:cs="Arial"/>
              </w:rPr>
              <w:t xml:space="preserve">posterioridade </w:t>
            </w:r>
            <w:r w:rsidRPr="00E50164">
              <w:rPr>
                <w:rFonts w:cs="Arial"/>
              </w:rPr>
              <w:tab/>
              <w:t>e simultaneidade).</w:t>
            </w:r>
          </w:p>
        </w:tc>
      </w:tr>
      <w:tr w:rsidR="004433A5" w:rsidRPr="00E50164" w:rsidTr="00547212">
        <w:trPr>
          <w:jc w:val="center"/>
        </w:trPr>
        <w:tc>
          <w:tcPr>
            <w:tcW w:w="1607" w:type="dxa"/>
          </w:tcPr>
          <w:p w:rsidR="004433A5" w:rsidRPr="00E50164" w:rsidRDefault="004433A5" w:rsidP="00E7353C">
            <w:pPr>
              <w:jc w:val="center"/>
              <w:rPr>
                <w:rFonts w:cs="Arial"/>
              </w:rPr>
            </w:pPr>
            <w:r w:rsidRPr="00E50164">
              <w:rPr>
                <w:rFonts w:cs="Arial"/>
              </w:rPr>
              <w:lastRenderedPageBreak/>
              <w:t>Formas de representação e pensamento espacial</w:t>
            </w:r>
          </w:p>
          <w:p w:rsidR="004433A5" w:rsidRPr="00E50164" w:rsidRDefault="004433A5" w:rsidP="00E7353C">
            <w:pPr>
              <w:jc w:val="center"/>
              <w:rPr>
                <w:rFonts w:cs="Arial"/>
              </w:rPr>
            </w:pPr>
          </w:p>
        </w:tc>
        <w:tc>
          <w:tcPr>
            <w:tcW w:w="1984" w:type="dxa"/>
          </w:tcPr>
          <w:p w:rsidR="004433A5" w:rsidRPr="00E50164" w:rsidRDefault="004433A5" w:rsidP="00E7353C">
            <w:pPr>
              <w:jc w:val="both"/>
              <w:rPr>
                <w:rFonts w:cs="Arial"/>
              </w:rPr>
            </w:pPr>
            <w:r w:rsidRPr="00E50164">
              <w:rPr>
                <w:rFonts w:cs="Arial"/>
              </w:rPr>
              <w:t>Localização, orientação e representação espacial</w:t>
            </w:r>
          </w:p>
          <w:p w:rsidR="004433A5" w:rsidRPr="00E50164" w:rsidRDefault="004433A5" w:rsidP="00E7353C">
            <w:pPr>
              <w:jc w:val="both"/>
              <w:rPr>
                <w:rFonts w:cs="Arial"/>
              </w:rPr>
            </w:pPr>
          </w:p>
        </w:tc>
        <w:tc>
          <w:tcPr>
            <w:tcW w:w="10332" w:type="dxa"/>
          </w:tcPr>
          <w:p w:rsidR="004433A5" w:rsidRPr="00E50164" w:rsidRDefault="004433A5" w:rsidP="00E7353C">
            <w:pPr>
              <w:jc w:val="both"/>
              <w:rPr>
                <w:rFonts w:cs="Arial"/>
              </w:rPr>
            </w:pPr>
            <w:r w:rsidRPr="00E50164">
              <w:rPr>
                <w:rFonts w:cs="Arial"/>
              </w:rPr>
              <w:t>(EF02GE09) Identificar objetos e lugares de vivência (escola e moradia) em imagens aéreas e mapas (visão vertical) e fotografias (visão oblíqua).</w:t>
            </w:r>
          </w:p>
          <w:p w:rsidR="004433A5" w:rsidRPr="00E50164" w:rsidRDefault="004433A5" w:rsidP="00E7353C">
            <w:pPr>
              <w:jc w:val="both"/>
              <w:rPr>
                <w:rFonts w:cs="Arial"/>
              </w:rPr>
            </w:pPr>
            <w:r w:rsidRPr="00E50164">
              <w:rPr>
                <w:rFonts w:cs="Arial"/>
              </w:rPr>
              <w:t xml:space="preserve">(EF02GE09RS-1) Identificar objetos e lugares de vivência em imagens aéreas, mapas e fotografias, em representações próprias, em mapas físicos e digitais (incluindo abordagem 2D e 3D). </w:t>
            </w:r>
          </w:p>
          <w:p w:rsidR="004433A5" w:rsidRPr="00E50164" w:rsidRDefault="004433A5" w:rsidP="00E7353C">
            <w:pPr>
              <w:jc w:val="both"/>
              <w:rPr>
                <w:rFonts w:cs="Arial"/>
              </w:rPr>
            </w:pPr>
            <w:r w:rsidRPr="00E50164">
              <w:rPr>
                <w:rFonts w:cs="Arial"/>
              </w:rPr>
              <w:t>(EF02GE09RS-2) Elaborar representações de objetos, reproduzindo-os de diferentes pontos de vista (frente, de cima/alto e de lado).</w:t>
            </w:r>
          </w:p>
          <w:p w:rsidR="004433A5" w:rsidRPr="00E50164" w:rsidRDefault="004433A5" w:rsidP="00E7353C">
            <w:pPr>
              <w:jc w:val="both"/>
              <w:rPr>
                <w:rFonts w:cs="Arial"/>
              </w:rPr>
            </w:pPr>
            <w:r w:rsidRPr="00E50164">
              <w:rPr>
                <w:rFonts w:cs="Arial"/>
              </w:rPr>
              <w:t xml:space="preserve">(EF02GE09RS-3) Reconhecer a posição do Sol (nascente, pino, poente), a partir das projeções das sombras. </w:t>
            </w:r>
          </w:p>
          <w:p w:rsidR="004433A5" w:rsidRPr="00E50164" w:rsidRDefault="004433A5" w:rsidP="00E7353C">
            <w:pPr>
              <w:jc w:val="both"/>
              <w:rPr>
                <w:rFonts w:cs="Arial"/>
              </w:rPr>
            </w:pPr>
          </w:p>
        </w:tc>
      </w:tr>
    </w:tbl>
    <w:p w:rsidR="00761247" w:rsidRDefault="00761247" w:rsidP="00547212">
      <w:pPr>
        <w:jc w:val="center"/>
      </w:pPr>
      <w:bookmarkStart w:id="3" w:name="_Toc26950924"/>
    </w:p>
    <w:p w:rsidR="00547212" w:rsidRPr="00547212" w:rsidRDefault="00547212" w:rsidP="00547212">
      <w:pPr>
        <w:pStyle w:val="Ttulo1"/>
        <w:jc w:val="center"/>
        <w:rPr>
          <w:color w:val="auto"/>
        </w:rPr>
      </w:pPr>
      <w:r w:rsidRPr="00E50164">
        <w:rPr>
          <w:color w:val="auto"/>
        </w:rPr>
        <w:t>GEOGRAFIA -2º  ANO</w:t>
      </w:r>
      <w:r>
        <w:rPr>
          <w:color w:val="auto"/>
        </w:rPr>
        <w:t xml:space="preserve"> – 2º Trimestre</w:t>
      </w:r>
    </w:p>
    <w:tbl>
      <w:tblPr>
        <w:tblStyle w:val="Tabelacomgrade"/>
        <w:tblW w:w="13923" w:type="dxa"/>
        <w:jc w:val="center"/>
        <w:tblLayout w:type="fixed"/>
        <w:tblLook w:val="04A0"/>
      </w:tblPr>
      <w:tblGrid>
        <w:gridCol w:w="1607"/>
        <w:gridCol w:w="1984"/>
        <w:gridCol w:w="10332"/>
      </w:tblGrid>
      <w:tr w:rsidR="004433A5" w:rsidRPr="00E50164" w:rsidTr="00547212">
        <w:trPr>
          <w:jc w:val="center"/>
        </w:trPr>
        <w:tc>
          <w:tcPr>
            <w:tcW w:w="1607" w:type="dxa"/>
            <w:vAlign w:val="center"/>
          </w:tcPr>
          <w:p w:rsidR="004433A5" w:rsidRPr="00E50164" w:rsidRDefault="004433A5" w:rsidP="004433A5">
            <w:pPr>
              <w:jc w:val="center"/>
              <w:rPr>
                <w:b/>
              </w:rPr>
            </w:pPr>
            <w:r w:rsidRPr="00E50164">
              <w:rPr>
                <w:b/>
              </w:rPr>
              <w:t>UNIDADE TEMÁTICA</w:t>
            </w:r>
          </w:p>
        </w:tc>
        <w:tc>
          <w:tcPr>
            <w:tcW w:w="1984" w:type="dxa"/>
            <w:vAlign w:val="center"/>
          </w:tcPr>
          <w:p w:rsidR="004433A5" w:rsidRPr="00E50164" w:rsidRDefault="004433A5" w:rsidP="004433A5">
            <w:pPr>
              <w:jc w:val="center"/>
              <w:rPr>
                <w:b/>
              </w:rPr>
            </w:pPr>
            <w:r w:rsidRPr="00E50164">
              <w:rPr>
                <w:b/>
              </w:rPr>
              <w:t>OBJETOS  DE CONHECIMENTO</w:t>
            </w:r>
          </w:p>
        </w:tc>
        <w:tc>
          <w:tcPr>
            <w:tcW w:w="10332" w:type="dxa"/>
            <w:vAlign w:val="center"/>
          </w:tcPr>
          <w:p w:rsidR="004433A5" w:rsidRPr="00E50164" w:rsidRDefault="004433A5" w:rsidP="004433A5">
            <w:pPr>
              <w:jc w:val="center"/>
              <w:rPr>
                <w:b/>
              </w:rPr>
            </w:pPr>
            <w:r w:rsidRPr="00E50164">
              <w:rPr>
                <w:b/>
              </w:rPr>
              <w:t>HABILIDADES</w:t>
            </w:r>
          </w:p>
        </w:tc>
      </w:tr>
      <w:tr w:rsidR="004433A5" w:rsidRPr="00E50164" w:rsidTr="00547212">
        <w:trPr>
          <w:jc w:val="center"/>
        </w:trPr>
        <w:tc>
          <w:tcPr>
            <w:tcW w:w="1607" w:type="dxa"/>
          </w:tcPr>
          <w:p w:rsidR="004433A5" w:rsidRPr="00E50164" w:rsidRDefault="004433A5" w:rsidP="003854D0">
            <w:pPr>
              <w:jc w:val="both"/>
              <w:rPr>
                <w:rFonts w:cs="Arial"/>
              </w:rPr>
            </w:pPr>
            <w:r w:rsidRPr="00E50164">
              <w:rPr>
                <w:rFonts w:cs="Arial"/>
              </w:rPr>
              <w:t>Mundo do trabalho</w:t>
            </w:r>
          </w:p>
          <w:p w:rsidR="004433A5" w:rsidRPr="00E50164" w:rsidRDefault="004433A5" w:rsidP="003854D0">
            <w:pPr>
              <w:jc w:val="both"/>
              <w:rPr>
                <w:rFonts w:cs="Arial"/>
              </w:rPr>
            </w:pPr>
          </w:p>
        </w:tc>
        <w:tc>
          <w:tcPr>
            <w:tcW w:w="1984" w:type="dxa"/>
          </w:tcPr>
          <w:p w:rsidR="004433A5" w:rsidRPr="00E50164" w:rsidRDefault="004433A5" w:rsidP="003854D0">
            <w:pPr>
              <w:jc w:val="both"/>
              <w:rPr>
                <w:rFonts w:cs="Arial"/>
              </w:rPr>
            </w:pPr>
            <w:r w:rsidRPr="00E50164">
              <w:rPr>
                <w:rFonts w:cs="Arial"/>
              </w:rPr>
              <w:t>Tipos de trabalho em lugares e tempos diferentes</w:t>
            </w:r>
          </w:p>
          <w:p w:rsidR="004433A5" w:rsidRPr="00E50164" w:rsidRDefault="004433A5" w:rsidP="003854D0">
            <w:pPr>
              <w:jc w:val="both"/>
              <w:rPr>
                <w:rFonts w:cs="Arial"/>
              </w:rPr>
            </w:pPr>
          </w:p>
        </w:tc>
        <w:tc>
          <w:tcPr>
            <w:tcW w:w="10332" w:type="dxa"/>
          </w:tcPr>
          <w:p w:rsidR="004433A5" w:rsidRPr="00E50164" w:rsidRDefault="004433A5" w:rsidP="003854D0">
            <w:pPr>
              <w:jc w:val="both"/>
              <w:rPr>
                <w:rFonts w:cs="Arial"/>
              </w:rPr>
            </w:pPr>
            <w:r w:rsidRPr="00E50164">
              <w:rPr>
                <w:rFonts w:cs="Arial"/>
              </w:rPr>
              <w:t>(EF02GE06) Relacionar o dia e a noite a diferentes tipos de atividades sociais (horário escolar, comercial, sono etc.).</w:t>
            </w:r>
          </w:p>
          <w:p w:rsidR="004433A5" w:rsidRPr="00E50164" w:rsidRDefault="004433A5" w:rsidP="003854D0">
            <w:pPr>
              <w:ind w:left="55" w:right="54"/>
              <w:jc w:val="both"/>
              <w:rPr>
                <w:rFonts w:cs="Arial"/>
              </w:rPr>
            </w:pPr>
            <w:r w:rsidRPr="00E50164">
              <w:rPr>
                <w:rFonts w:cs="Arial"/>
              </w:rPr>
              <w:t xml:space="preserve">(EF02GE06RS-1) Reconhecer outras dinâmicas de organização e distribuição de tarefas e condutas no tempo (tempo que não para cidades que não dormem). </w:t>
            </w:r>
          </w:p>
          <w:p w:rsidR="004433A5" w:rsidRPr="00E50164" w:rsidRDefault="004433A5" w:rsidP="003854D0">
            <w:pPr>
              <w:ind w:left="55" w:right="54"/>
              <w:jc w:val="both"/>
              <w:rPr>
                <w:rFonts w:cs="Arial"/>
              </w:rPr>
            </w:pPr>
            <w:r w:rsidRPr="00E50164">
              <w:rPr>
                <w:rFonts w:cs="Arial"/>
              </w:rPr>
              <w:t>(EF02GE06RS-2) Compreender a relação e a influência da ação do homem sobre o meio, e o meio condicionando determinadas ações humanas.</w:t>
            </w:r>
          </w:p>
          <w:p w:rsidR="004433A5" w:rsidRPr="00E50164" w:rsidRDefault="004433A5" w:rsidP="003854D0">
            <w:pPr>
              <w:jc w:val="both"/>
              <w:rPr>
                <w:rFonts w:cs="Arial"/>
              </w:rPr>
            </w:pPr>
          </w:p>
        </w:tc>
      </w:tr>
      <w:tr w:rsidR="004433A5" w:rsidRPr="00E50164" w:rsidTr="00547212">
        <w:trPr>
          <w:jc w:val="center"/>
        </w:trPr>
        <w:tc>
          <w:tcPr>
            <w:tcW w:w="1607" w:type="dxa"/>
          </w:tcPr>
          <w:p w:rsidR="004433A5" w:rsidRPr="00E50164" w:rsidRDefault="004433A5" w:rsidP="003854D0">
            <w:pPr>
              <w:jc w:val="both"/>
              <w:rPr>
                <w:rFonts w:cs="Arial"/>
              </w:rPr>
            </w:pPr>
            <w:r w:rsidRPr="00E50164">
              <w:rPr>
                <w:rFonts w:cs="Arial"/>
              </w:rPr>
              <w:t>Formas de representação e pensamento espacial</w:t>
            </w:r>
          </w:p>
          <w:p w:rsidR="004433A5" w:rsidRPr="00E50164" w:rsidRDefault="004433A5" w:rsidP="003854D0">
            <w:pPr>
              <w:jc w:val="both"/>
              <w:rPr>
                <w:rFonts w:cs="Arial"/>
              </w:rPr>
            </w:pPr>
          </w:p>
        </w:tc>
        <w:tc>
          <w:tcPr>
            <w:tcW w:w="1984" w:type="dxa"/>
          </w:tcPr>
          <w:p w:rsidR="004433A5" w:rsidRPr="00E50164" w:rsidRDefault="004433A5" w:rsidP="003854D0">
            <w:pPr>
              <w:jc w:val="both"/>
              <w:rPr>
                <w:rFonts w:cs="Arial"/>
              </w:rPr>
            </w:pPr>
            <w:r w:rsidRPr="00E50164">
              <w:rPr>
                <w:rFonts w:cs="Arial"/>
              </w:rPr>
              <w:t>Localização, orientação e representação espacial</w:t>
            </w:r>
          </w:p>
          <w:p w:rsidR="004433A5" w:rsidRPr="00E50164" w:rsidRDefault="004433A5" w:rsidP="003854D0">
            <w:pPr>
              <w:jc w:val="both"/>
              <w:rPr>
                <w:rFonts w:cs="Arial"/>
              </w:rPr>
            </w:pPr>
          </w:p>
        </w:tc>
        <w:tc>
          <w:tcPr>
            <w:tcW w:w="10332" w:type="dxa"/>
          </w:tcPr>
          <w:p w:rsidR="004433A5" w:rsidRPr="00E50164" w:rsidRDefault="004433A5" w:rsidP="003854D0">
            <w:pPr>
              <w:jc w:val="both"/>
              <w:rPr>
                <w:rFonts w:cs="Arial"/>
              </w:rPr>
            </w:pPr>
            <w:r w:rsidRPr="00E50164">
              <w:rPr>
                <w:rFonts w:cs="Arial"/>
              </w:rPr>
              <w:t>(EF02GE08) Identificar e elaborar diferentes formas de representação (desenhos, mapas mentais, maquetes) para representar componentes da paisagem dos lugares de vivência.</w:t>
            </w:r>
          </w:p>
          <w:p w:rsidR="004433A5" w:rsidRPr="00E50164" w:rsidRDefault="004433A5" w:rsidP="003854D0">
            <w:pPr>
              <w:jc w:val="both"/>
              <w:rPr>
                <w:rFonts w:cs="Arial"/>
              </w:rPr>
            </w:pPr>
            <w:r w:rsidRPr="00E50164">
              <w:rPr>
                <w:rFonts w:cs="Arial"/>
              </w:rPr>
              <w:t xml:space="preserve">(EF02GE08RS-1) Representar objetos em diferentes tamanhos (escalas), a partir de diferentes pontos de vista. </w:t>
            </w:r>
          </w:p>
          <w:p w:rsidR="004433A5" w:rsidRPr="00E50164" w:rsidRDefault="004433A5" w:rsidP="003854D0">
            <w:pPr>
              <w:jc w:val="both"/>
              <w:rPr>
                <w:rFonts w:cs="Arial"/>
              </w:rPr>
            </w:pPr>
            <w:r w:rsidRPr="00E50164">
              <w:rPr>
                <w:rFonts w:cs="Arial"/>
              </w:rPr>
              <w:t xml:space="preserve">(EF02GE08RS-2) Produzir linguagem simbólica (códigos, legendas, cores, símbolos etc.), atribuindo-lhe significados, de forma a aplicá-la em suas elaborações cartográficas. </w:t>
            </w:r>
          </w:p>
          <w:p w:rsidR="004433A5" w:rsidRPr="00E50164" w:rsidRDefault="004433A5" w:rsidP="003854D0">
            <w:pPr>
              <w:jc w:val="both"/>
            </w:pPr>
            <w:r w:rsidRPr="00E50164">
              <w:t>(EF02GE08NP-1) Explorar o jogo "Desbravando Nova Petrópolis" para localizar seu bairro ou localidade, pontos de referência, conhecendo melhor o seu município.</w:t>
            </w:r>
          </w:p>
          <w:p w:rsidR="004433A5" w:rsidRPr="00E50164" w:rsidRDefault="004433A5" w:rsidP="003854D0">
            <w:pPr>
              <w:jc w:val="both"/>
              <w:rPr>
                <w:rFonts w:cs="Arial"/>
              </w:rPr>
            </w:pPr>
          </w:p>
        </w:tc>
      </w:tr>
      <w:tr w:rsidR="004433A5" w:rsidRPr="00E50164" w:rsidTr="00547212">
        <w:trPr>
          <w:jc w:val="center"/>
        </w:trPr>
        <w:tc>
          <w:tcPr>
            <w:tcW w:w="1607" w:type="dxa"/>
          </w:tcPr>
          <w:p w:rsidR="004433A5" w:rsidRPr="00E50164" w:rsidRDefault="004433A5" w:rsidP="00547212">
            <w:pPr>
              <w:jc w:val="center"/>
              <w:rPr>
                <w:rFonts w:cs="Arial"/>
              </w:rPr>
            </w:pPr>
            <w:r w:rsidRPr="00E50164">
              <w:rPr>
                <w:rFonts w:cs="Arial"/>
              </w:rPr>
              <w:t>Formas de representação e pensamento espacial</w:t>
            </w:r>
          </w:p>
        </w:tc>
        <w:tc>
          <w:tcPr>
            <w:tcW w:w="1984" w:type="dxa"/>
          </w:tcPr>
          <w:p w:rsidR="004433A5" w:rsidRPr="00E50164" w:rsidRDefault="004433A5" w:rsidP="00547212">
            <w:pPr>
              <w:jc w:val="both"/>
              <w:rPr>
                <w:rFonts w:cs="Arial"/>
              </w:rPr>
            </w:pPr>
            <w:r w:rsidRPr="00E50164">
              <w:rPr>
                <w:rFonts w:cs="Arial"/>
              </w:rPr>
              <w:t>Localização, orientação e representação espacial</w:t>
            </w:r>
          </w:p>
        </w:tc>
        <w:tc>
          <w:tcPr>
            <w:tcW w:w="10332" w:type="dxa"/>
          </w:tcPr>
          <w:p w:rsidR="004433A5" w:rsidRPr="00E50164" w:rsidRDefault="004433A5" w:rsidP="003854D0">
            <w:pPr>
              <w:jc w:val="both"/>
              <w:rPr>
                <w:rFonts w:cs="Arial"/>
              </w:rPr>
            </w:pPr>
            <w:r w:rsidRPr="00E50164">
              <w:rPr>
                <w:rFonts w:cs="Arial"/>
              </w:rPr>
              <w:t>(EF02GE10) Aplicar princípios de localização e posição de objetos (referenciais espaciais, como frente e atrás, esquerda e direita, em cima e embaixo, dentro e fora) por meio de representações espaciais da sala de aula e da escola.</w:t>
            </w:r>
          </w:p>
          <w:p w:rsidR="004433A5" w:rsidRPr="00E50164" w:rsidRDefault="004433A5" w:rsidP="00547212">
            <w:pPr>
              <w:jc w:val="both"/>
              <w:rPr>
                <w:rFonts w:cs="Arial"/>
              </w:rPr>
            </w:pPr>
            <w:r>
              <w:rPr>
                <w:rFonts w:cs="Arial"/>
              </w:rPr>
              <w:t xml:space="preserve">(EF02GE10RS-1) </w:t>
            </w:r>
            <w:r w:rsidRPr="00E50164">
              <w:rPr>
                <w:rFonts w:cs="Arial"/>
              </w:rPr>
              <w:t>Realizar movimentos, demonstrando senso de orientação e localização em imersões lúdicas.</w:t>
            </w:r>
          </w:p>
        </w:tc>
      </w:tr>
      <w:tr w:rsidR="004433A5" w:rsidRPr="00E50164" w:rsidTr="00547212">
        <w:trPr>
          <w:jc w:val="center"/>
        </w:trPr>
        <w:tc>
          <w:tcPr>
            <w:tcW w:w="1607" w:type="dxa"/>
          </w:tcPr>
          <w:p w:rsidR="004433A5" w:rsidRPr="00E50164" w:rsidRDefault="004433A5" w:rsidP="003854D0">
            <w:pPr>
              <w:jc w:val="center"/>
              <w:rPr>
                <w:rFonts w:cs="Arial"/>
              </w:rPr>
            </w:pPr>
            <w:r w:rsidRPr="00E50164">
              <w:rPr>
                <w:rFonts w:cs="Arial"/>
              </w:rPr>
              <w:lastRenderedPageBreak/>
              <w:t>Natureza, ambientes e qualidade de vida</w:t>
            </w:r>
          </w:p>
          <w:p w:rsidR="004433A5" w:rsidRPr="00E50164" w:rsidRDefault="004433A5" w:rsidP="003854D0">
            <w:pPr>
              <w:jc w:val="center"/>
              <w:rPr>
                <w:rFonts w:cs="Arial"/>
              </w:rPr>
            </w:pPr>
          </w:p>
        </w:tc>
        <w:tc>
          <w:tcPr>
            <w:tcW w:w="1984" w:type="dxa"/>
          </w:tcPr>
          <w:p w:rsidR="004433A5" w:rsidRPr="00E50164" w:rsidRDefault="004433A5" w:rsidP="003854D0">
            <w:pPr>
              <w:jc w:val="both"/>
              <w:rPr>
                <w:rFonts w:cs="Arial"/>
              </w:rPr>
            </w:pPr>
            <w:r w:rsidRPr="00E50164">
              <w:rPr>
                <w:rFonts w:cs="Arial"/>
              </w:rPr>
              <w:t>Os usos dos recursos naturais: solo e água no campo e na cidade</w:t>
            </w:r>
          </w:p>
          <w:p w:rsidR="004433A5" w:rsidRPr="00E50164" w:rsidRDefault="004433A5" w:rsidP="003854D0">
            <w:pPr>
              <w:jc w:val="both"/>
              <w:rPr>
                <w:rFonts w:cs="Arial"/>
              </w:rPr>
            </w:pPr>
          </w:p>
        </w:tc>
        <w:tc>
          <w:tcPr>
            <w:tcW w:w="10332" w:type="dxa"/>
          </w:tcPr>
          <w:p w:rsidR="004433A5" w:rsidRPr="00E50164" w:rsidRDefault="004433A5" w:rsidP="003854D0">
            <w:pPr>
              <w:jc w:val="both"/>
              <w:rPr>
                <w:rFonts w:cs="Arial"/>
              </w:rPr>
            </w:pPr>
            <w:r w:rsidRPr="00E50164">
              <w:rPr>
                <w:rFonts w:cs="Arial"/>
              </w:rPr>
              <w:t>(EF02GE11) Reconhecer a importância do solo e da água para a vida, identificando seus diferentes usos (plantação e extração de materiais, entre outras possibilidades) e os impactos desses usos no cotidiano da cidade e do campo.</w:t>
            </w:r>
          </w:p>
          <w:p w:rsidR="004433A5" w:rsidRPr="00E50164" w:rsidRDefault="004433A5" w:rsidP="003854D0">
            <w:pPr>
              <w:jc w:val="both"/>
              <w:rPr>
                <w:rFonts w:cs="Arial"/>
              </w:rPr>
            </w:pPr>
            <w:r w:rsidRPr="00E50164">
              <w:rPr>
                <w:rFonts w:cs="Arial"/>
              </w:rPr>
              <w:t xml:space="preserve">(EF01GE11RS-1) Conhecer conceitos que definam elementos da natureza pertencentes ao universo hidrográfico (rios, lagos, bacia etc.), topográfico (diferentes formas de relevo), atmosférico (clima, tempo, elementos etc.), bem como da flora e da fauna. </w:t>
            </w:r>
          </w:p>
          <w:p w:rsidR="004433A5" w:rsidRPr="00E50164" w:rsidRDefault="004433A5" w:rsidP="003854D0">
            <w:pPr>
              <w:jc w:val="both"/>
              <w:rPr>
                <w:rFonts w:cs="Arial"/>
              </w:rPr>
            </w:pPr>
            <w:r w:rsidRPr="00E50164">
              <w:rPr>
                <w:rFonts w:cs="Arial"/>
              </w:rPr>
              <w:t xml:space="preserve">(EF02GE11RS-2) Formular hipóteses e elaborar respostas para as condições reais das paisagens com as quais interage. </w:t>
            </w:r>
          </w:p>
          <w:p w:rsidR="004433A5" w:rsidRPr="00E50164" w:rsidRDefault="004433A5" w:rsidP="003854D0">
            <w:pPr>
              <w:ind w:right="54"/>
              <w:jc w:val="both"/>
              <w:rPr>
                <w:rFonts w:cs="Arial"/>
              </w:rPr>
            </w:pPr>
            <w:r w:rsidRPr="00E50164">
              <w:rPr>
                <w:rFonts w:cs="Arial"/>
              </w:rPr>
              <w:t xml:space="preserve">EF02GE11RS-3) Demonstrar sensibilidade ambiental e responsabilidade social, a partir de hábitos simples e protagonismos diários nos seus espaços de vivência. </w:t>
            </w:r>
          </w:p>
          <w:p w:rsidR="004433A5" w:rsidRPr="00E50164" w:rsidRDefault="004433A5" w:rsidP="003854D0">
            <w:pPr>
              <w:ind w:right="54"/>
              <w:jc w:val="both"/>
              <w:rPr>
                <w:rFonts w:cs="Arial"/>
              </w:rPr>
            </w:pPr>
            <w:r w:rsidRPr="00E50164">
              <w:rPr>
                <w:rFonts w:cs="Arial"/>
              </w:rPr>
              <w:t>(EF02GE11RS-4) Reconhecer a influência dos fatores naturais para o desenvolvimento da vida.</w:t>
            </w:r>
          </w:p>
          <w:p w:rsidR="004433A5" w:rsidRPr="00E50164" w:rsidRDefault="004433A5" w:rsidP="003854D0">
            <w:pPr>
              <w:jc w:val="both"/>
              <w:rPr>
                <w:rFonts w:cs="Arial"/>
              </w:rPr>
            </w:pPr>
          </w:p>
        </w:tc>
      </w:tr>
    </w:tbl>
    <w:p w:rsidR="00193F6A" w:rsidRDefault="00193F6A" w:rsidP="004433A5">
      <w:pPr>
        <w:jc w:val="center"/>
      </w:pPr>
    </w:p>
    <w:p w:rsidR="00547212" w:rsidRPr="00547212" w:rsidRDefault="00547212" w:rsidP="00547212">
      <w:pPr>
        <w:spacing w:after="0"/>
        <w:jc w:val="center"/>
        <w:rPr>
          <w:b/>
          <w:sz w:val="28"/>
        </w:rPr>
      </w:pPr>
      <w:r w:rsidRPr="00547212">
        <w:rPr>
          <w:b/>
          <w:sz w:val="28"/>
        </w:rPr>
        <w:t xml:space="preserve">GEOGRAFIA -2º  ANO – </w:t>
      </w:r>
      <w:r>
        <w:rPr>
          <w:b/>
          <w:sz w:val="28"/>
        </w:rPr>
        <w:t>3</w:t>
      </w:r>
      <w:r w:rsidRPr="00547212">
        <w:rPr>
          <w:b/>
          <w:sz w:val="28"/>
        </w:rPr>
        <w:t>º Trimestre</w:t>
      </w:r>
    </w:p>
    <w:tbl>
      <w:tblPr>
        <w:tblStyle w:val="Tabelacomgrade"/>
        <w:tblW w:w="13923" w:type="dxa"/>
        <w:jc w:val="center"/>
        <w:tblLayout w:type="fixed"/>
        <w:tblLook w:val="04A0"/>
      </w:tblPr>
      <w:tblGrid>
        <w:gridCol w:w="1607"/>
        <w:gridCol w:w="1984"/>
        <w:gridCol w:w="10332"/>
      </w:tblGrid>
      <w:tr w:rsidR="004433A5" w:rsidRPr="00E50164" w:rsidTr="00547212">
        <w:trPr>
          <w:jc w:val="center"/>
        </w:trPr>
        <w:tc>
          <w:tcPr>
            <w:tcW w:w="1607" w:type="dxa"/>
            <w:vAlign w:val="center"/>
          </w:tcPr>
          <w:p w:rsidR="004433A5" w:rsidRPr="00E50164" w:rsidRDefault="004433A5" w:rsidP="00547212">
            <w:pPr>
              <w:jc w:val="center"/>
              <w:rPr>
                <w:b/>
              </w:rPr>
            </w:pPr>
            <w:r w:rsidRPr="00E50164">
              <w:rPr>
                <w:b/>
              </w:rPr>
              <w:t>UNIDADE TEMÁTICA</w:t>
            </w:r>
          </w:p>
        </w:tc>
        <w:tc>
          <w:tcPr>
            <w:tcW w:w="1984" w:type="dxa"/>
            <w:vAlign w:val="center"/>
          </w:tcPr>
          <w:p w:rsidR="004433A5" w:rsidRPr="00E50164" w:rsidRDefault="004433A5" w:rsidP="00547212">
            <w:pPr>
              <w:jc w:val="center"/>
              <w:rPr>
                <w:b/>
              </w:rPr>
            </w:pPr>
            <w:r w:rsidRPr="00E50164">
              <w:rPr>
                <w:b/>
              </w:rPr>
              <w:t>OBJETOS  DE CONHECIMENTO</w:t>
            </w:r>
          </w:p>
        </w:tc>
        <w:tc>
          <w:tcPr>
            <w:tcW w:w="10332" w:type="dxa"/>
            <w:vAlign w:val="center"/>
          </w:tcPr>
          <w:p w:rsidR="004433A5" w:rsidRPr="00E50164" w:rsidRDefault="004433A5" w:rsidP="00547212">
            <w:pPr>
              <w:jc w:val="center"/>
              <w:rPr>
                <w:b/>
              </w:rPr>
            </w:pPr>
            <w:r w:rsidRPr="00E50164">
              <w:rPr>
                <w:b/>
              </w:rPr>
              <w:t>HABILIDADES</w:t>
            </w:r>
          </w:p>
        </w:tc>
      </w:tr>
      <w:tr w:rsidR="004433A5" w:rsidRPr="00E50164" w:rsidTr="00547212">
        <w:trPr>
          <w:jc w:val="center"/>
        </w:trPr>
        <w:tc>
          <w:tcPr>
            <w:tcW w:w="1607" w:type="dxa"/>
          </w:tcPr>
          <w:p w:rsidR="004433A5" w:rsidRPr="00E50164" w:rsidRDefault="004433A5" w:rsidP="003854D0">
            <w:pPr>
              <w:jc w:val="center"/>
              <w:rPr>
                <w:rFonts w:cs="Arial"/>
              </w:rPr>
            </w:pPr>
            <w:r w:rsidRPr="00E50164">
              <w:rPr>
                <w:rFonts w:cs="Arial"/>
              </w:rPr>
              <w:t>O sujeito e seu lugar no mundo</w:t>
            </w:r>
          </w:p>
          <w:p w:rsidR="004433A5" w:rsidRPr="00E50164" w:rsidRDefault="004433A5" w:rsidP="003854D0">
            <w:pPr>
              <w:jc w:val="both"/>
              <w:rPr>
                <w:rFonts w:cs="Arial"/>
              </w:rPr>
            </w:pPr>
          </w:p>
        </w:tc>
        <w:tc>
          <w:tcPr>
            <w:tcW w:w="1984" w:type="dxa"/>
          </w:tcPr>
          <w:p w:rsidR="004433A5" w:rsidRPr="00E50164" w:rsidRDefault="004433A5" w:rsidP="003854D0">
            <w:pPr>
              <w:jc w:val="center"/>
              <w:rPr>
                <w:rFonts w:cs="Arial"/>
              </w:rPr>
            </w:pPr>
            <w:r w:rsidRPr="00E50164">
              <w:rPr>
                <w:rFonts w:cs="Arial"/>
              </w:rPr>
              <w:t>Riscos e cuidados nos meios de transporte e de comunicação</w:t>
            </w:r>
          </w:p>
          <w:p w:rsidR="004433A5" w:rsidRPr="00E50164" w:rsidRDefault="004433A5" w:rsidP="003854D0">
            <w:pPr>
              <w:jc w:val="center"/>
              <w:rPr>
                <w:rFonts w:cs="Arial"/>
              </w:rPr>
            </w:pPr>
          </w:p>
        </w:tc>
        <w:tc>
          <w:tcPr>
            <w:tcW w:w="10332" w:type="dxa"/>
          </w:tcPr>
          <w:p w:rsidR="004433A5" w:rsidRPr="00E50164" w:rsidRDefault="004433A5" w:rsidP="003854D0">
            <w:pPr>
              <w:jc w:val="both"/>
              <w:rPr>
                <w:rFonts w:cs="Arial"/>
              </w:rPr>
            </w:pPr>
            <w:r w:rsidRPr="00E50164">
              <w:rPr>
                <w:rFonts w:cs="Arial"/>
              </w:rPr>
              <w:t>(EF02GE03) Comparar diferentes meios de transporte e de comunicação, indicando o seu papel na conexão entre lugares, e discutir os riscos para a vida e para o ambiente e seu uso responsável.</w:t>
            </w:r>
          </w:p>
          <w:p w:rsidR="004433A5" w:rsidRPr="00E50164" w:rsidRDefault="004433A5" w:rsidP="003854D0">
            <w:pPr>
              <w:ind w:left="1" w:right="55"/>
              <w:jc w:val="both"/>
              <w:rPr>
                <w:rFonts w:cs="Arial"/>
              </w:rPr>
            </w:pPr>
            <w:r w:rsidRPr="00E50164">
              <w:rPr>
                <w:rFonts w:cs="Arial"/>
              </w:rPr>
              <w:t xml:space="preserve">(EF02GE03RS-1) Reconhecer o uso responsável dos meios de transporte e das novas tecnologias de comunicação. </w:t>
            </w:r>
          </w:p>
          <w:p w:rsidR="004433A5" w:rsidRPr="00E50164" w:rsidRDefault="004433A5" w:rsidP="003854D0">
            <w:pPr>
              <w:ind w:left="1"/>
              <w:jc w:val="both"/>
              <w:rPr>
                <w:rFonts w:cs="Arial"/>
              </w:rPr>
            </w:pPr>
            <w:r w:rsidRPr="00E50164">
              <w:rPr>
                <w:rFonts w:cs="Arial"/>
              </w:rPr>
              <w:t xml:space="preserve">(EF02GE03RS-2) Identificar os modais de transporte e seus fins, que se destacam no seu espaço de vivência em razão de suas particularidades. </w:t>
            </w:r>
          </w:p>
          <w:p w:rsidR="004433A5" w:rsidRPr="00E50164" w:rsidRDefault="004433A5" w:rsidP="003854D0">
            <w:pPr>
              <w:ind w:left="1"/>
              <w:jc w:val="both"/>
              <w:rPr>
                <w:rFonts w:cs="Arial"/>
              </w:rPr>
            </w:pPr>
            <w:r w:rsidRPr="00E50164">
              <w:rPr>
                <w:rFonts w:cs="Arial"/>
              </w:rPr>
              <w:t xml:space="preserve">(EF02GE03RS-3) Comparar as formas e os meios de transporte e de comunicação empregados nos processos de construção do seu espaço vivido e de aproximação das pessoas em diferentes tempos. </w:t>
            </w:r>
          </w:p>
          <w:p w:rsidR="004433A5" w:rsidRPr="00E50164" w:rsidRDefault="004433A5" w:rsidP="003854D0">
            <w:pPr>
              <w:ind w:left="1"/>
              <w:jc w:val="both"/>
              <w:rPr>
                <w:rFonts w:cs="Arial"/>
              </w:rPr>
            </w:pPr>
            <w:r w:rsidRPr="00E50164">
              <w:rPr>
                <w:rFonts w:cs="Arial"/>
              </w:rPr>
              <w:t xml:space="preserve">(EF02GE03RS-4) Conhecer e respeitar as leis e sinais de trânsito. </w:t>
            </w:r>
          </w:p>
          <w:p w:rsidR="004433A5" w:rsidRPr="00E50164" w:rsidRDefault="004433A5" w:rsidP="003854D0">
            <w:pPr>
              <w:ind w:left="1"/>
              <w:jc w:val="both"/>
              <w:rPr>
                <w:rFonts w:cs="Arial"/>
              </w:rPr>
            </w:pPr>
            <w:r w:rsidRPr="00E50164">
              <w:rPr>
                <w:rFonts w:cs="Arial"/>
              </w:rPr>
              <w:t>(EF02GE04RS-5) Conhecer novas soluções de transporte e relacionar seus impactos na dinâmica da vida e no meio ambiente local, e em outras realidades escalares.</w:t>
            </w:r>
          </w:p>
          <w:p w:rsidR="004433A5" w:rsidRPr="00E50164" w:rsidRDefault="004433A5" w:rsidP="003854D0">
            <w:pPr>
              <w:jc w:val="both"/>
            </w:pPr>
            <w:r w:rsidRPr="00E50164">
              <w:t>(EF02GE04NP-1) Promover atividades voltadas para a prevenção e promoção de um trânsito mais seguro, de acordo com o Decreto Municipal Nº 184/2017, que institui a Semana do Trânsito.</w:t>
            </w:r>
          </w:p>
          <w:p w:rsidR="004433A5" w:rsidRPr="00E50164" w:rsidRDefault="004433A5" w:rsidP="003854D0">
            <w:pPr>
              <w:jc w:val="both"/>
              <w:rPr>
                <w:rFonts w:cs="Arial"/>
              </w:rPr>
            </w:pPr>
          </w:p>
        </w:tc>
      </w:tr>
      <w:tr w:rsidR="004433A5" w:rsidRPr="00E50164" w:rsidTr="00547212">
        <w:trPr>
          <w:jc w:val="center"/>
        </w:trPr>
        <w:tc>
          <w:tcPr>
            <w:tcW w:w="1607" w:type="dxa"/>
          </w:tcPr>
          <w:p w:rsidR="004433A5" w:rsidRPr="00E50164" w:rsidRDefault="004433A5" w:rsidP="003854D0">
            <w:pPr>
              <w:jc w:val="both"/>
              <w:rPr>
                <w:rFonts w:cs="Arial"/>
              </w:rPr>
            </w:pPr>
            <w:r w:rsidRPr="00E50164">
              <w:rPr>
                <w:rFonts w:cs="Arial"/>
              </w:rPr>
              <w:t>Mundo do trabalho</w:t>
            </w:r>
          </w:p>
          <w:p w:rsidR="004433A5" w:rsidRPr="00E50164" w:rsidRDefault="004433A5" w:rsidP="003854D0">
            <w:pPr>
              <w:jc w:val="both"/>
              <w:rPr>
                <w:rFonts w:cs="Arial"/>
              </w:rPr>
            </w:pPr>
          </w:p>
        </w:tc>
        <w:tc>
          <w:tcPr>
            <w:tcW w:w="1984" w:type="dxa"/>
          </w:tcPr>
          <w:p w:rsidR="004433A5" w:rsidRPr="00E50164" w:rsidRDefault="004433A5" w:rsidP="003854D0">
            <w:pPr>
              <w:jc w:val="both"/>
              <w:rPr>
                <w:rFonts w:cs="Arial"/>
              </w:rPr>
            </w:pPr>
            <w:r w:rsidRPr="00E50164">
              <w:rPr>
                <w:rFonts w:cs="Arial"/>
              </w:rPr>
              <w:lastRenderedPageBreak/>
              <w:t xml:space="preserve">Tipos de trabalho em lugares e </w:t>
            </w:r>
            <w:r w:rsidRPr="00E50164">
              <w:rPr>
                <w:rFonts w:cs="Arial"/>
              </w:rPr>
              <w:lastRenderedPageBreak/>
              <w:t>tempos diferentes</w:t>
            </w:r>
          </w:p>
          <w:p w:rsidR="004433A5" w:rsidRPr="00E50164" w:rsidRDefault="004433A5" w:rsidP="003854D0">
            <w:pPr>
              <w:jc w:val="both"/>
              <w:rPr>
                <w:rFonts w:cs="Arial"/>
              </w:rPr>
            </w:pPr>
          </w:p>
        </w:tc>
        <w:tc>
          <w:tcPr>
            <w:tcW w:w="10332" w:type="dxa"/>
          </w:tcPr>
          <w:p w:rsidR="004433A5" w:rsidRPr="00E50164" w:rsidRDefault="004433A5" w:rsidP="003854D0">
            <w:pPr>
              <w:jc w:val="both"/>
              <w:rPr>
                <w:rFonts w:cs="Arial"/>
              </w:rPr>
            </w:pPr>
            <w:r w:rsidRPr="00E50164">
              <w:rPr>
                <w:rFonts w:cs="Arial"/>
              </w:rPr>
              <w:lastRenderedPageBreak/>
              <w:t>(EF02GE07) Descrever as atividades extrativas (minerais, agropecuárias e industriais) de diferentes lugares, identificando os impactos ambientais.</w:t>
            </w:r>
          </w:p>
          <w:p w:rsidR="004433A5" w:rsidRPr="00E50164" w:rsidRDefault="004433A5" w:rsidP="003854D0">
            <w:pPr>
              <w:jc w:val="both"/>
              <w:rPr>
                <w:rFonts w:cs="Arial"/>
              </w:rPr>
            </w:pPr>
            <w:r w:rsidRPr="00E50164">
              <w:rPr>
                <w:rFonts w:cs="Arial"/>
              </w:rPr>
              <w:lastRenderedPageBreak/>
              <w:t xml:space="preserve">(EF02GE07RS-1) Reconhecer, em objetos de uso comum e alimentos do cotidiano, elementos pertencentes à natureza vegetal, à animal e à mineral dos produtos. </w:t>
            </w:r>
          </w:p>
          <w:p w:rsidR="004433A5" w:rsidRPr="00E50164" w:rsidRDefault="004433A5" w:rsidP="003854D0">
            <w:pPr>
              <w:jc w:val="both"/>
              <w:rPr>
                <w:rFonts w:cs="Arial"/>
              </w:rPr>
            </w:pPr>
            <w:r w:rsidRPr="00E50164">
              <w:rPr>
                <w:rFonts w:cs="Arial"/>
              </w:rPr>
              <w:t>(EF02GE07RS-2) Associar trabalhos e técnicas realizados/empregados na exploração de recursos de ordem animal, vegetal e mineral da natureza a possíveis impactos ambientais e danos à saúde humana.</w:t>
            </w:r>
          </w:p>
          <w:p w:rsidR="004433A5" w:rsidRPr="00E50164" w:rsidRDefault="004433A5" w:rsidP="003854D0">
            <w:pPr>
              <w:jc w:val="both"/>
              <w:rPr>
                <w:rFonts w:cs="Arial"/>
              </w:rPr>
            </w:pPr>
          </w:p>
        </w:tc>
      </w:tr>
    </w:tbl>
    <w:p w:rsidR="00761247" w:rsidRPr="00761247" w:rsidRDefault="00761247" w:rsidP="00761247"/>
    <w:p w:rsidR="00CE4DB7" w:rsidRPr="00E50164" w:rsidRDefault="00CE4DB7" w:rsidP="00761247">
      <w:pPr>
        <w:pStyle w:val="Ttulo1"/>
        <w:jc w:val="center"/>
        <w:rPr>
          <w:color w:val="auto"/>
        </w:rPr>
      </w:pPr>
      <w:r w:rsidRPr="00E50164">
        <w:rPr>
          <w:color w:val="auto"/>
        </w:rPr>
        <w:t>HISTÓRIA -2º  ANO</w:t>
      </w:r>
      <w:bookmarkEnd w:id="3"/>
      <w:r w:rsidR="00945F01">
        <w:rPr>
          <w:color w:val="auto"/>
        </w:rPr>
        <w:t xml:space="preserve"> – 1º Trimestre</w:t>
      </w:r>
    </w:p>
    <w:tbl>
      <w:tblPr>
        <w:tblStyle w:val="Tabelacomgrade"/>
        <w:tblW w:w="14207" w:type="dxa"/>
        <w:jc w:val="center"/>
        <w:tblLayout w:type="fixed"/>
        <w:tblLook w:val="04A0"/>
      </w:tblPr>
      <w:tblGrid>
        <w:gridCol w:w="1569"/>
        <w:gridCol w:w="3141"/>
        <w:gridCol w:w="9497"/>
      </w:tblGrid>
      <w:tr w:rsidR="00945F01" w:rsidRPr="00E50164" w:rsidTr="00945F01">
        <w:trPr>
          <w:jc w:val="center"/>
        </w:trPr>
        <w:tc>
          <w:tcPr>
            <w:tcW w:w="1569" w:type="dxa"/>
            <w:vAlign w:val="center"/>
          </w:tcPr>
          <w:p w:rsidR="00945F01" w:rsidRPr="00E50164" w:rsidRDefault="00945F01" w:rsidP="00945F01">
            <w:pPr>
              <w:jc w:val="center"/>
              <w:rPr>
                <w:b/>
              </w:rPr>
            </w:pPr>
            <w:r w:rsidRPr="00E50164">
              <w:rPr>
                <w:b/>
              </w:rPr>
              <w:t>UNIDADE TEMÁTICA</w:t>
            </w:r>
          </w:p>
        </w:tc>
        <w:tc>
          <w:tcPr>
            <w:tcW w:w="3141" w:type="dxa"/>
            <w:vAlign w:val="center"/>
          </w:tcPr>
          <w:p w:rsidR="00945F01" w:rsidRPr="00E50164" w:rsidRDefault="00945F01" w:rsidP="00945F01">
            <w:pPr>
              <w:jc w:val="center"/>
              <w:rPr>
                <w:b/>
              </w:rPr>
            </w:pPr>
            <w:r w:rsidRPr="00E50164">
              <w:rPr>
                <w:b/>
              </w:rPr>
              <w:t>OBJETOS  DE CONHECIMENTO</w:t>
            </w:r>
          </w:p>
        </w:tc>
        <w:tc>
          <w:tcPr>
            <w:tcW w:w="9497" w:type="dxa"/>
            <w:vAlign w:val="center"/>
          </w:tcPr>
          <w:p w:rsidR="00945F01" w:rsidRPr="00E50164" w:rsidRDefault="00945F01" w:rsidP="00945F01">
            <w:pPr>
              <w:jc w:val="center"/>
              <w:rPr>
                <w:b/>
              </w:rPr>
            </w:pPr>
            <w:r w:rsidRPr="00E50164">
              <w:rPr>
                <w:b/>
              </w:rPr>
              <w:t>HABILIDADES</w:t>
            </w:r>
          </w:p>
        </w:tc>
      </w:tr>
      <w:tr w:rsidR="00945F01" w:rsidRPr="00E50164" w:rsidTr="00945F01">
        <w:trPr>
          <w:jc w:val="center"/>
        </w:trPr>
        <w:tc>
          <w:tcPr>
            <w:tcW w:w="1569" w:type="dxa"/>
          </w:tcPr>
          <w:p w:rsidR="00945F01" w:rsidRPr="00E50164" w:rsidRDefault="00945F01" w:rsidP="00945F01">
            <w:r w:rsidRPr="00E50164">
              <w:t>A comunidade e seus registros</w:t>
            </w:r>
          </w:p>
          <w:p w:rsidR="00945F01" w:rsidRPr="00E50164" w:rsidRDefault="00945F01" w:rsidP="00945F01"/>
        </w:tc>
        <w:tc>
          <w:tcPr>
            <w:tcW w:w="3141" w:type="dxa"/>
          </w:tcPr>
          <w:p w:rsidR="00945F01" w:rsidRPr="00E50164" w:rsidRDefault="00945F01" w:rsidP="00E7353C">
            <w:pPr>
              <w:jc w:val="both"/>
            </w:pPr>
            <w:r w:rsidRPr="00E50164">
              <w:t>A noção do “Eu” e do “Outro”: comunidade, convivências e interações entre pessoas</w:t>
            </w:r>
          </w:p>
          <w:p w:rsidR="00945F01" w:rsidRPr="00E50164" w:rsidRDefault="00945F01" w:rsidP="00E7353C">
            <w:pPr>
              <w:jc w:val="both"/>
            </w:pPr>
          </w:p>
        </w:tc>
        <w:tc>
          <w:tcPr>
            <w:tcW w:w="9497" w:type="dxa"/>
          </w:tcPr>
          <w:p w:rsidR="00945F01" w:rsidRPr="00E50164" w:rsidRDefault="00945F01" w:rsidP="00E7353C">
            <w:pPr>
              <w:jc w:val="both"/>
            </w:pPr>
            <w:r w:rsidRPr="00E50164">
              <w:t>(EF02HI01) Reconhecer espaços de sociabilidade e identificar os motivos que aproximam e separam as pessoas em diferentes grupos sociais ou de parentesco.</w:t>
            </w:r>
          </w:p>
          <w:p w:rsidR="00945F01" w:rsidRPr="00E50164" w:rsidRDefault="00945F01" w:rsidP="00E7353C">
            <w:pPr>
              <w:jc w:val="both"/>
            </w:pPr>
          </w:p>
        </w:tc>
      </w:tr>
      <w:tr w:rsidR="00945F01" w:rsidRPr="00E50164" w:rsidTr="00945F01">
        <w:trPr>
          <w:jc w:val="center"/>
        </w:trPr>
        <w:tc>
          <w:tcPr>
            <w:tcW w:w="1569" w:type="dxa"/>
          </w:tcPr>
          <w:p w:rsidR="00945F01" w:rsidRPr="00E50164" w:rsidRDefault="00945F01" w:rsidP="00945F01">
            <w:r w:rsidRPr="00E50164">
              <w:t>A comunidade e seus registros</w:t>
            </w:r>
          </w:p>
          <w:p w:rsidR="00945F01" w:rsidRPr="00E50164" w:rsidRDefault="00945F01" w:rsidP="00945F01"/>
        </w:tc>
        <w:tc>
          <w:tcPr>
            <w:tcW w:w="3141" w:type="dxa"/>
          </w:tcPr>
          <w:p w:rsidR="00945F01" w:rsidRPr="00E50164" w:rsidRDefault="00945F01" w:rsidP="00E7353C">
            <w:pPr>
              <w:jc w:val="both"/>
            </w:pPr>
            <w:r w:rsidRPr="00E50164">
              <w:t>A noção do “Eu” e do “Outro”: comunidade, convivências e interações entre pessoas</w:t>
            </w:r>
          </w:p>
          <w:p w:rsidR="00945F01" w:rsidRPr="00E50164" w:rsidRDefault="00945F01" w:rsidP="00E7353C">
            <w:pPr>
              <w:jc w:val="both"/>
            </w:pPr>
          </w:p>
        </w:tc>
        <w:tc>
          <w:tcPr>
            <w:tcW w:w="9497" w:type="dxa"/>
          </w:tcPr>
          <w:p w:rsidR="00945F01" w:rsidRPr="00E50164" w:rsidRDefault="00945F01" w:rsidP="00E7353C">
            <w:pPr>
              <w:jc w:val="both"/>
            </w:pPr>
            <w:r w:rsidRPr="00E50164">
              <w:t>(EF02HI02) Identificar e descrever práticas e papéis sociais que as pessoas exercem em diferentes comunidades.</w:t>
            </w:r>
          </w:p>
          <w:p w:rsidR="00945F01" w:rsidRPr="00E50164" w:rsidRDefault="00945F01" w:rsidP="00E7353C">
            <w:pPr>
              <w:jc w:val="both"/>
            </w:pPr>
            <w:r w:rsidRPr="00E50164">
              <w:t>(EF02HI02NP-1)Identificar os papéis sociais e profissionais na escola, na família e comunidades.</w:t>
            </w:r>
          </w:p>
        </w:tc>
      </w:tr>
      <w:tr w:rsidR="00945F01" w:rsidRPr="00E50164" w:rsidTr="00945F01">
        <w:trPr>
          <w:jc w:val="center"/>
        </w:trPr>
        <w:tc>
          <w:tcPr>
            <w:tcW w:w="1569" w:type="dxa"/>
          </w:tcPr>
          <w:p w:rsidR="00945F01" w:rsidRPr="00E50164" w:rsidRDefault="00945F01" w:rsidP="00945F01">
            <w:r w:rsidRPr="00E50164">
              <w:t>A comunidade e seus registros</w:t>
            </w:r>
          </w:p>
          <w:p w:rsidR="00945F01" w:rsidRPr="00E50164" w:rsidRDefault="00945F01" w:rsidP="00945F01"/>
        </w:tc>
        <w:tc>
          <w:tcPr>
            <w:tcW w:w="3141" w:type="dxa"/>
          </w:tcPr>
          <w:p w:rsidR="00945F01" w:rsidRPr="00E50164" w:rsidRDefault="00945F01" w:rsidP="00E7353C">
            <w:pPr>
              <w:jc w:val="both"/>
            </w:pPr>
            <w:r w:rsidRPr="00E50164">
              <w:t>A noção do “Eu” e do “Outro”: comunidade, convivências e interações entre pessoas</w:t>
            </w:r>
          </w:p>
          <w:p w:rsidR="00945F01" w:rsidRPr="00E50164" w:rsidRDefault="00945F01" w:rsidP="00E7353C">
            <w:pPr>
              <w:jc w:val="both"/>
            </w:pPr>
          </w:p>
        </w:tc>
        <w:tc>
          <w:tcPr>
            <w:tcW w:w="9497" w:type="dxa"/>
          </w:tcPr>
          <w:p w:rsidR="00945F01" w:rsidRPr="00E50164" w:rsidRDefault="00945F01" w:rsidP="00E7353C">
            <w:pPr>
              <w:jc w:val="both"/>
            </w:pPr>
            <w:r w:rsidRPr="00E50164">
              <w:t>(EF02HI03) Selecionar situações cotidianas que remetam à percepção de mudança, pertencimento e memória.</w:t>
            </w:r>
          </w:p>
          <w:p w:rsidR="00945F01" w:rsidRPr="00E50164" w:rsidRDefault="00945F01" w:rsidP="00E7353C">
            <w:pPr>
              <w:jc w:val="both"/>
            </w:pPr>
            <w:r w:rsidRPr="00E50164">
              <w:t>(EF02HI03RS-1) Reconhecer as permanências e as mudanças ocorridas nos vários aspectos da vida em sociedade, partindo da sua vivência.</w:t>
            </w:r>
          </w:p>
          <w:p w:rsidR="00945F01" w:rsidRPr="00E50164" w:rsidRDefault="00945F01" w:rsidP="00E7353C">
            <w:pPr>
              <w:jc w:val="both"/>
            </w:pPr>
          </w:p>
        </w:tc>
      </w:tr>
    </w:tbl>
    <w:p w:rsidR="00CE4DB7" w:rsidRPr="00E50164" w:rsidRDefault="00CE4DB7" w:rsidP="00E7353C">
      <w:pPr>
        <w:spacing w:after="0" w:line="240" w:lineRule="auto"/>
        <w:jc w:val="both"/>
      </w:pPr>
    </w:p>
    <w:p w:rsidR="00945F01" w:rsidRPr="00E50164" w:rsidRDefault="00945F01" w:rsidP="00945F01">
      <w:pPr>
        <w:pStyle w:val="Ttulo1"/>
        <w:jc w:val="center"/>
        <w:rPr>
          <w:color w:val="auto"/>
        </w:rPr>
      </w:pPr>
      <w:r w:rsidRPr="00E50164">
        <w:rPr>
          <w:color w:val="auto"/>
        </w:rPr>
        <w:t>HISTÓRIA -2º  ANO</w:t>
      </w:r>
      <w:r>
        <w:rPr>
          <w:color w:val="auto"/>
        </w:rPr>
        <w:t xml:space="preserve"> – 2º Trimestre</w:t>
      </w:r>
    </w:p>
    <w:tbl>
      <w:tblPr>
        <w:tblStyle w:val="Tabelacomgrade"/>
        <w:tblW w:w="14207" w:type="dxa"/>
        <w:jc w:val="center"/>
        <w:tblLayout w:type="fixed"/>
        <w:tblLook w:val="04A0"/>
      </w:tblPr>
      <w:tblGrid>
        <w:gridCol w:w="1569"/>
        <w:gridCol w:w="3141"/>
        <w:gridCol w:w="9497"/>
      </w:tblGrid>
      <w:tr w:rsidR="00945F01" w:rsidRPr="00E50164" w:rsidTr="003854D0">
        <w:trPr>
          <w:jc w:val="center"/>
        </w:trPr>
        <w:tc>
          <w:tcPr>
            <w:tcW w:w="1569" w:type="dxa"/>
            <w:vAlign w:val="center"/>
          </w:tcPr>
          <w:p w:rsidR="00945F01" w:rsidRPr="00E50164" w:rsidRDefault="00945F01" w:rsidP="003854D0">
            <w:pPr>
              <w:jc w:val="center"/>
              <w:rPr>
                <w:b/>
              </w:rPr>
            </w:pPr>
            <w:r w:rsidRPr="00E50164">
              <w:rPr>
                <w:b/>
              </w:rPr>
              <w:t>UNIDADE TEMÁTICA</w:t>
            </w:r>
          </w:p>
        </w:tc>
        <w:tc>
          <w:tcPr>
            <w:tcW w:w="3141" w:type="dxa"/>
            <w:vAlign w:val="center"/>
          </w:tcPr>
          <w:p w:rsidR="00945F01" w:rsidRPr="00E50164" w:rsidRDefault="00945F01" w:rsidP="003854D0">
            <w:pPr>
              <w:jc w:val="center"/>
              <w:rPr>
                <w:b/>
              </w:rPr>
            </w:pPr>
            <w:r w:rsidRPr="00E50164">
              <w:rPr>
                <w:b/>
              </w:rPr>
              <w:t>OBJETOS  DE CONHECIMENTO</w:t>
            </w:r>
          </w:p>
        </w:tc>
        <w:tc>
          <w:tcPr>
            <w:tcW w:w="9497" w:type="dxa"/>
            <w:vAlign w:val="center"/>
          </w:tcPr>
          <w:p w:rsidR="00945F01" w:rsidRPr="00E50164" w:rsidRDefault="00945F01" w:rsidP="003854D0">
            <w:pPr>
              <w:jc w:val="center"/>
              <w:rPr>
                <w:b/>
              </w:rPr>
            </w:pPr>
            <w:r w:rsidRPr="00E50164">
              <w:rPr>
                <w:b/>
              </w:rPr>
              <w:t>HABILIDADES</w:t>
            </w:r>
          </w:p>
        </w:tc>
      </w:tr>
      <w:tr w:rsidR="00945F01" w:rsidRPr="00E50164" w:rsidTr="003854D0">
        <w:trPr>
          <w:jc w:val="center"/>
        </w:trPr>
        <w:tc>
          <w:tcPr>
            <w:tcW w:w="1569" w:type="dxa"/>
          </w:tcPr>
          <w:p w:rsidR="00945F01" w:rsidRPr="00E50164" w:rsidRDefault="00945F01" w:rsidP="003854D0">
            <w:r w:rsidRPr="00E50164">
              <w:t xml:space="preserve">A comunidade e seus </w:t>
            </w:r>
            <w:r w:rsidRPr="00E50164">
              <w:lastRenderedPageBreak/>
              <w:t>registros</w:t>
            </w:r>
          </w:p>
          <w:p w:rsidR="00945F01" w:rsidRPr="00E50164" w:rsidRDefault="00945F01" w:rsidP="003854D0">
            <w:r w:rsidRPr="00E50164">
              <w:t>A comunidade e seus registros</w:t>
            </w:r>
          </w:p>
          <w:p w:rsidR="00945F01" w:rsidRPr="00E50164" w:rsidRDefault="00945F01" w:rsidP="003854D0"/>
        </w:tc>
        <w:tc>
          <w:tcPr>
            <w:tcW w:w="3141" w:type="dxa"/>
          </w:tcPr>
          <w:p w:rsidR="00945F01" w:rsidRPr="00E50164" w:rsidRDefault="00945F01" w:rsidP="003854D0">
            <w:pPr>
              <w:jc w:val="both"/>
            </w:pPr>
            <w:r w:rsidRPr="00E50164">
              <w:lastRenderedPageBreak/>
              <w:t xml:space="preserve">A noção do “Eu” e do “Outro”: registros de experiências </w:t>
            </w:r>
            <w:r w:rsidRPr="00E50164">
              <w:lastRenderedPageBreak/>
              <w:t>pessoais e da comunidade no tempo e no espaço</w:t>
            </w:r>
          </w:p>
          <w:p w:rsidR="00945F01" w:rsidRPr="00E50164" w:rsidRDefault="00945F01" w:rsidP="003854D0">
            <w:pPr>
              <w:jc w:val="both"/>
            </w:pPr>
          </w:p>
        </w:tc>
        <w:tc>
          <w:tcPr>
            <w:tcW w:w="9497" w:type="dxa"/>
          </w:tcPr>
          <w:p w:rsidR="00945F01" w:rsidRPr="00E50164" w:rsidRDefault="00945F01" w:rsidP="003854D0">
            <w:pPr>
              <w:jc w:val="both"/>
            </w:pPr>
            <w:r w:rsidRPr="00E50164">
              <w:lastRenderedPageBreak/>
              <w:t>(EF02HI04) Selecionar e compreender o significado de objetos e documentos pessoais como fontes de memórias e histórias nos âmbitos pessoal, familiar, escolar e comunitário.</w:t>
            </w:r>
          </w:p>
          <w:p w:rsidR="00945F01" w:rsidRPr="00E50164" w:rsidRDefault="00945F01" w:rsidP="003854D0">
            <w:pPr>
              <w:jc w:val="both"/>
            </w:pPr>
            <w:r w:rsidRPr="00E50164">
              <w:lastRenderedPageBreak/>
              <w:t>(EF02HI04RS-1) Perceber a passagem do tempo comparando objetos antigos e contemporâneos.</w:t>
            </w:r>
          </w:p>
          <w:p w:rsidR="00945F01" w:rsidRPr="00E50164" w:rsidRDefault="00945F01" w:rsidP="003854D0">
            <w:pPr>
              <w:jc w:val="both"/>
            </w:pPr>
            <w:r w:rsidRPr="00E50164">
              <w:t>(EF02HI04RS-2) Demonstrar atitudes de cuidado e de preservação do patrimônio material e imaterial como fonte de memória e história.</w:t>
            </w:r>
          </w:p>
          <w:p w:rsidR="00945F01" w:rsidRPr="00E50164" w:rsidRDefault="00945F01" w:rsidP="003854D0">
            <w:pPr>
              <w:jc w:val="both"/>
            </w:pPr>
            <w:r w:rsidRPr="00E50164">
              <w:t xml:space="preserve">(EF02HI04NP-1) Analisar a certidão de nascimento do/a estudante. </w:t>
            </w:r>
          </w:p>
          <w:p w:rsidR="00945F01" w:rsidRPr="00E50164" w:rsidRDefault="00945F01" w:rsidP="003854D0">
            <w:pPr>
              <w:jc w:val="both"/>
            </w:pPr>
            <w:r w:rsidRPr="00E50164">
              <w:t xml:space="preserve">(EF02HI04NP-2) Elaborar a árvore genealógica do estudante. </w:t>
            </w:r>
          </w:p>
          <w:p w:rsidR="00945F01" w:rsidRPr="00E50164" w:rsidRDefault="00945F01" w:rsidP="003854D0">
            <w:pPr>
              <w:jc w:val="both"/>
            </w:pPr>
            <w:r w:rsidRPr="00E50164">
              <w:t>(EF02HI04NP-3) Pesquisar sobre a origem do sobrenome.</w:t>
            </w:r>
          </w:p>
        </w:tc>
      </w:tr>
      <w:tr w:rsidR="00945F01" w:rsidRPr="00E50164" w:rsidTr="003854D0">
        <w:trPr>
          <w:jc w:val="center"/>
        </w:trPr>
        <w:tc>
          <w:tcPr>
            <w:tcW w:w="1569" w:type="dxa"/>
          </w:tcPr>
          <w:p w:rsidR="00945F01" w:rsidRPr="00E50164" w:rsidRDefault="00945F01" w:rsidP="003854D0">
            <w:r w:rsidRPr="00E50164">
              <w:lastRenderedPageBreak/>
              <w:t>A comunidade e seus registros</w:t>
            </w:r>
          </w:p>
          <w:p w:rsidR="00945F01" w:rsidRPr="00E50164" w:rsidRDefault="00945F01" w:rsidP="003854D0"/>
        </w:tc>
        <w:tc>
          <w:tcPr>
            <w:tcW w:w="3141" w:type="dxa"/>
          </w:tcPr>
          <w:p w:rsidR="00945F01" w:rsidRPr="00E50164" w:rsidRDefault="00945F01" w:rsidP="003854D0">
            <w:pPr>
              <w:jc w:val="both"/>
            </w:pPr>
            <w:r w:rsidRPr="00E50164">
              <w:t>O tempo como medida</w:t>
            </w:r>
          </w:p>
          <w:p w:rsidR="00945F01" w:rsidRPr="00E50164" w:rsidRDefault="00945F01" w:rsidP="003854D0">
            <w:pPr>
              <w:jc w:val="both"/>
            </w:pPr>
          </w:p>
        </w:tc>
        <w:tc>
          <w:tcPr>
            <w:tcW w:w="9497" w:type="dxa"/>
          </w:tcPr>
          <w:p w:rsidR="00945F01" w:rsidRPr="00E50164" w:rsidRDefault="00945F01" w:rsidP="003854D0">
            <w:pPr>
              <w:jc w:val="both"/>
            </w:pPr>
            <w:r w:rsidRPr="00E50164">
              <w:t>(EF02HI06) Identificar e organizar, temporalmente, fatos da vida cotidiana, usando noções relacionadas ao tempo (antes, durante, ao mesmo tempo e depois).</w:t>
            </w:r>
          </w:p>
          <w:p w:rsidR="00945F01" w:rsidRPr="00E50164" w:rsidRDefault="00945F01" w:rsidP="003854D0">
            <w:pPr>
              <w:jc w:val="both"/>
            </w:pPr>
          </w:p>
        </w:tc>
      </w:tr>
      <w:tr w:rsidR="00945F01" w:rsidRPr="00E50164" w:rsidTr="003854D0">
        <w:trPr>
          <w:jc w:val="center"/>
        </w:trPr>
        <w:tc>
          <w:tcPr>
            <w:tcW w:w="1569" w:type="dxa"/>
          </w:tcPr>
          <w:p w:rsidR="00945F01" w:rsidRPr="00E50164" w:rsidRDefault="00945F01" w:rsidP="003854D0">
            <w:r w:rsidRPr="00E50164">
              <w:t>A comunidade e seus registros</w:t>
            </w:r>
          </w:p>
          <w:p w:rsidR="00945F01" w:rsidRPr="00E50164" w:rsidRDefault="00945F01" w:rsidP="003854D0"/>
        </w:tc>
        <w:tc>
          <w:tcPr>
            <w:tcW w:w="3141" w:type="dxa"/>
          </w:tcPr>
          <w:p w:rsidR="00945F01" w:rsidRPr="00E50164" w:rsidRDefault="00945F01" w:rsidP="003854D0">
            <w:pPr>
              <w:jc w:val="both"/>
            </w:pPr>
            <w:r w:rsidRPr="00E50164">
              <w:t>O tempo como medida</w:t>
            </w:r>
          </w:p>
          <w:p w:rsidR="00945F01" w:rsidRPr="00E50164" w:rsidRDefault="00945F01" w:rsidP="003854D0">
            <w:pPr>
              <w:jc w:val="both"/>
            </w:pPr>
          </w:p>
        </w:tc>
        <w:tc>
          <w:tcPr>
            <w:tcW w:w="9497" w:type="dxa"/>
          </w:tcPr>
          <w:p w:rsidR="00945F01" w:rsidRPr="00E50164" w:rsidRDefault="00945F01" w:rsidP="003854D0">
            <w:pPr>
              <w:jc w:val="both"/>
            </w:pPr>
            <w:r w:rsidRPr="00E50164">
              <w:t xml:space="preserve">(EF02HI07) Identificar e utilizar diferentes marcadores do tempo presentes na comunidade, como relógio e calendário. </w:t>
            </w:r>
          </w:p>
          <w:p w:rsidR="00945F01" w:rsidRPr="00E50164" w:rsidRDefault="00945F01" w:rsidP="003854D0">
            <w:pPr>
              <w:jc w:val="both"/>
            </w:pPr>
            <w:r w:rsidRPr="00E50164">
              <w:t>(EF02HI07NP-1) Construir a linha do tempo do estudante.</w:t>
            </w:r>
          </w:p>
        </w:tc>
      </w:tr>
      <w:tr w:rsidR="00945F01" w:rsidRPr="00E50164" w:rsidTr="003854D0">
        <w:trPr>
          <w:jc w:val="center"/>
        </w:trPr>
        <w:tc>
          <w:tcPr>
            <w:tcW w:w="1569" w:type="dxa"/>
          </w:tcPr>
          <w:p w:rsidR="00945F01" w:rsidRPr="00E50164" w:rsidRDefault="00945F01" w:rsidP="003854D0">
            <w:r w:rsidRPr="00E50164">
              <w:t>As formas de registrar as experiências da comunidade</w:t>
            </w:r>
          </w:p>
          <w:p w:rsidR="00945F01" w:rsidRPr="00E50164" w:rsidRDefault="00945F01" w:rsidP="003854D0"/>
        </w:tc>
        <w:tc>
          <w:tcPr>
            <w:tcW w:w="3141" w:type="dxa"/>
          </w:tcPr>
          <w:p w:rsidR="00945F01" w:rsidRPr="00E50164" w:rsidRDefault="00945F01" w:rsidP="003854D0">
            <w:pPr>
              <w:jc w:val="both"/>
            </w:pPr>
            <w:r w:rsidRPr="00E50164">
              <w:t>As fontes: relatos orais, objetos, imagens (pinturas, fotografias, vídeos), músicas, escrita, tecnologias digitais de informação e comunicação e inscrições nas paredes, ruas e espaços sociais</w:t>
            </w:r>
          </w:p>
          <w:p w:rsidR="00945F01" w:rsidRPr="00E50164" w:rsidRDefault="00945F01" w:rsidP="003854D0">
            <w:pPr>
              <w:jc w:val="both"/>
            </w:pPr>
          </w:p>
        </w:tc>
        <w:tc>
          <w:tcPr>
            <w:tcW w:w="9497" w:type="dxa"/>
          </w:tcPr>
          <w:p w:rsidR="00945F01" w:rsidRPr="00E50164" w:rsidRDefault="00945F01" w:rsidP="003854D0">
            <w:pPr>
              <w:jc w:val="both"/>
            </w:pPr>
            <w:r w:rsidRPr="00E50164">
              <w:t>(EF02HI09) Identificar objetos e documentos pessoais que remetam à própria experiência no âmbito da família e/ou da comunidade, discutindo as razões pelas quais alguns objetos são preservados e outros são descartados.</w:t>
            </w:r>
          </w:p>
          <w:p w:rsidR="00945F01" w:rsidRPr="00E50164" w:rsidRDefault="00945F01" w:rsidP="003854D0">
            <w:pPr>
              <w:jc w:val="both"/>
            </w:pPr>
            <w:r w:rsidRPr="00E50164">
              <w:t>(EF02HI09RS-1) Identificar diferentes tipos de registros pessoais e familiares para formular e expressar uma sequência narrativa a respeito de sua história e da sua comunidade.</w:t>
            </w:r>
          </w:p>
          <w:p w:rsidR="00945F01" w:rsidRPr="00E50164" w:rsidRDefault="00945F01" w:rsidP="003854D0">
            <w:pPr>
              <w:jc w:val="both"/>
            </w:pPr>
          </w:p>
        </w:tc>
      </w:tr>
      <w:tr w:rsidR="00945F01" w:rsidRPr="00E50164" w:rsidTr="003854D0">
        <w:trPr>
          <w:jc w:val="center"/>
        </w:trPr>
        <w:tc>
          <w:tcPr>
            <w:tcW w:w="1569" w:type="dxa"/>
          </w:tcPr>
          <w:p w:rsidR="00945F01" w:rsidRPr="00E50164" w:rsidRDefault="00945F01" w:rsidP="003854D0">
            <w:r w:rsidRPr="00E50164">
              <w:t>O trabalho e a sustentabilidade na comunidade</w:t>
            </w:r>
          </w:p>
          <w:p w:rsidR="00945F01" w:rsidRPr="00E50164" w:rsidRDefault="00945F01" w:rsidP="003854D0"/>
        </w:tc>
        <w:tc>
          <w:tcPr>
            <w:tcW w:w="3141" w:type="dxa"/>
          </w:tcPr>
          <w:p w:rsidR="00945F01" w:rsidRPr="00E50164" w:rsidRDefault="00945F01" w:rsidP="003854D0">
            <w:pPr>
              <w:jc w:val="both"/>
            </w:pPr>
            <w:r w:rsidRPr="00E50164">
              <w:t>A sobrevivência e a relação com a natureza</w:t>
            </w:r>
          </w:p>
          <w:p w:rsidR="00945F01" w:rsidRPr="00E50164" w:rsidRDefault="00945F01" w:rsidP="003854D0">
            <w:pPr>
              <w:jc w:val="both"/>
            </w:pPr>
          </w:p>
        </w:tc>
        <w:tc>
          <w:tcPr>
            <w:tcW w:w="9497" w:type="dxa"/>
          </w:tcPr>
          <w:p w:rsidR="00945F01" w:rsidRPr="00E50164" w:rsidRDefault="00945F01" w:rsidP="003854D0">
            <w:pPr>
              <w:jc w:val="both"/>
            </w:pPr>
            <w:r w:rsidRPr="00E50164">
              <w:t>(EF02HI10) Identificar diferentes formas de trabalho existentes na comunidade em que vive, seus significados, suas especificidades e importância.</w:t>
            </w:r>
          </w:p>
          <w:p w:rsidR="00945F01" w:rsidRPr="00E50164" w:rsidRDefault="00945F01" w:rsidP="003854D0">
            <w:pPr>
              <w:jc w:val="both"/>
            </w:pPr>
            <w:r w:rsidRPr="00E50164">
              <w:t>(EF02HI10RS-1) Compreender a importância das relações de trabalho no processo de construção e de desenvolvimento da sociedade.</w:t>
            </w:r>
          </w:p>
          <w:p w:rsidR="00945F01" w:rsidRPr="00E50164" w:rsidRDefault="00945F01" w:rsidP="003854D0">
            <w:pPr>
              <w:jc w:val="both"/>
            </w:pPr>
          </w:p>
        </w:tc>
      </w:tr>
    </w:tbl>
    <w:p w:rsidR="00CE4DB7" w:rsidRPr="00E50164" w:rsidRDefault="00CE4DB7" w:rsidP="00945F01">
      <w:pPr>
        <w:spacing w:after="0" w:line="240" w:lineRule="auto"/>
        <w:jc w:val="center"/>
      </w:pPr>
    </w:p>
    <w:p w:rsidR="00EF674B" w:rsidRPr="00E50164" w:rsidRDefault="00EF674B" w:rsidP="00E7353C">
      <w:pPr>
        <w:spacing w:after="0" w:line="240" w:lineRule="auto"/>
        <w:jc w:val="both"/>
      </w:pPr>
    </w:p>
    <w:p w:rsidR="00945F01" w:rsidRDefault="00945F01" w:rsidP="00945F01">
      <w:pPr>
        <w:pStyle w:val="Ttulo1"/>
        <w:jc w:val="center"/>
        <w:rPr>
          <w:color w:val="auto"/>
        </w:rPr>
      </w:pPr>
    </w:p>
    <w:p w:rsidR="00945F01" w:rsidRPr="00E50164" w:rsidRDefault="00945F01" w:rsidP="00945F01">
      <w:pPr>
        <w:pStyle w:val="Ttulo1"/>
        <w:jc w:val="center"/>
        <w:rPr>
          <w:color w:val="auto"/>
        </w:rPr>
      </w:pPr>
      <w:r w:rsidRPr="00E50164">
        <w:rPr>
          <w:color w:val="auto"/>
        </w:rPr>
        <w:t>HISTÓRIA -2º  ANO</w:t>
      </w:r>
      <w:r>
        <w:rPr>
          <w:color w:val="auto"/>
        </w:rPr>
        <w:t xml:space="preserve"> – 3º Trimestre</w:t>
      </w:r>
    </w:p>
    <w:tbl>
      <w:tblPr>
        <w:tblStyle w:val="Tabelacomgrade"/>
        <w:tblW w:w="14207" w:type="dxa"/>
        <w:jc w:val="center"/>
        <w:tblLayout w:type="fixed"/>
        <w:tblLook w:val="04A0"/>
      </w:tblPr>
      <w:tblGrid>
        <w:gridCol w:w="1569"/>
        <w:gridCol w:w="3141"/>
        <w:gridCol w:w="9497"/>
      </w:tblGrid>
      <w:tr w:rsidR="00945F01" w:rsidRPr="00E50164" w:rsidTr="003854D0">
        <w:trPr>
          <w:jc w:val="center"/>
        </w:trPr>
        <w:tc>
          <w:tcPr>
            <w:tcW w:w="1569" w:type="dxa"/>
            <w:vAlign w:val="center"/>
          </w:tcPr>
          <w:p w:rsidR="00945F01" w:rsidRPr="00E50164" w:rsidRDefault="00945F01" w:rsidP="003854D0">
            <w:pPr>
              <w:jc w:val="center"/>
              <w:rPr>
                <w:b/>
              </w:rPr>
            </w:pPr>
            <w:r w:rsidRPr="00E50164">
              <w:rPr>
                <w:b/>
              </w:rPr>
              <w:t>UNIDADE TEMÁTICA</w:t>
            </w:r>
          </w:p>
        </w:tc>
        <w:tc>
          <w:tcPr>
            <w:tcW w:w="3141" w:type="dxa"/>
            <w:vAlign w:val="center"/>
          </w:tcPr>
          <w:p w:rsidR="00945F01" w:rsidRPr="00E50164" w:rsidRDefault="00945F01" w:rsidP="003854D0">
            <w:pPr>
              <w:jc w:val="center"/>
              <w:rPr>
                <w:b/>
              </w:rPr>
            </w:pPr>
            <w:r w:rsidRPr="00E50164">
              <w:rPr>
                <w:b/>
              </w:rPr>
              <w:t>OBJETOS  DE CONHECIMENTO</w:t>
            </w:r>
          </w:p>
        </w:tc>
        <w:tc>
          <w:tcPr>
            <w:tcW w:w="9497" w:type="dxa"/>
            <w:vAlign w:val="center"/>
          </w:tcPr>
          <w:p w:rsidR="00945F01" w:rsidRPr="00E50164" w:rsidRDefault="00945F01" w:rsidP="003854D0">
            <w:pPr>
              <w:jc w:val="center"/>
              <w:rPr>
                <w:b/>
              </w:rPr>
            </w:pPr>
            <w:r w:rsidRPr="00E50164">
              <w:rPr>
                <w:b/>
              </w:rPr>
              <w:t>HABILIDADES</w:t>
            </w:r>
          </w:p>
        </w:tc>
      </w:tr>
      <w:tr w:rsidR="00945F01" w:rsidRPr="00E50164" w:rsidTr="003854D0">
        <w:trPr>
          <w:jc w:val="center"/>
        </w:trPr>
        <w:tc>
          <w:tcPr>
            <w:tcW w:w="1569" w:type="dxa"/>
          </w:tcPr>
          <w:p w:rsidR="00945F01" w:rsidRPr="00E50164" w:rsidRDefault="00945F01" w:rsidP="003854D0">
            <w:r w:rsidRPr="00E50164">
              <w:t>A comunidade e seus registros</w:t>
            </w:r>
          </w:p>
          <w:p w:rsidR="00945F01" w:rsidRPr="00E50164" w:rsidRDefault="00945F01" w:rsidP="003854D0"/>
        </w:tc>
        <w:tc>
          <w:tcPr>
            <w:tcW w:w="3141" w:type="dxa"/>
          </w:tcPr>
          <w:p w:rsidR="00945F01" w:rsidRPr="00E50164" w:rsidRDefault="00945F01" w:rsidP="003854D0">
            <w:pPr>
              <w:jc w:val="both"/>
            </w:pPr>
            <w:r w:rsidRPr="00E50164">
              <w:t>Formas de registrar e narrar histórias (marcos de memória materiais e imateriais)</w:t>
            </w:r>
          </w:p>
          <w:p w:rsidR="00945F01" w:rsidRPr="00E50164" w:rsidRDefault="00945F01" w:rsidP="003854D0">
            <w:pPr>
              <w:jc w:val="both"/>
            </w:pPr>
          </w:p>
        </w:tc>
        <w:tc>
          <w:tcPr>
            <w:tcW w:w="9497" w:type="dxa"/>
          </w:tcPr>
          <w:p w:rsidR="00945F01" w:rsidRPr="00E50164" w:rsidRDefault="00945F01" w:rsidP="003854D0">
            <w:pPr>
              <w:jc w:val="both"/>
            </w:pPr>
            <w:r w:rsidRPr="00E50164">
              <w:t>(EF02HI05) Selecionar objetos e documentos pessoais e de grupos próximos ao seu convívio e compreender sua função, seu uso e seu significado.</w:t>
            </w:r>
          </w:p>
          <w:p w:rsidR="00945F01" w:rsidRPr="00E50164" w:rsidRDefault="00945F01" w:rsidP="003854D0">
            <w:pPr>
              <w:jc w:val="both"/>
            </w:pPr>
            <w:r w:rsidRPr="00E50164">
              <w:t>(EF02HI05RS-1) Valorizar histórias que estão presentes na narrativa oral e memorial, existentes na família e comunidade.</w:t>
            </w:r>
          </w:p>
          <w:p w:rsidR="00945F01" w:rsidRPr="00E50164" w:rsidRDefault="00945F01" w:rsidP="003854D0">
            <w:pPr>
              <w:jc w:val="both"/>
            </w:pPr>
            <w:r w:rsidRPr="00E50164">
              <w:t>(EF02HI05RS-2) Compreender o ser humano como fonte de conhecimento e saberes.</w:t>
            </w:r>
          </w:p>
          <w:p w:rsidR="00945F01" w:rsidRPr="00E50164" w:rsidRDefault="00945F01" w:rsidP="003854D0">
            <w:pPr>
              <w:jc w:val="both"/>
            </w:pPr>
            <w:r w:rsidRPr="00E50164">
              <w:t xml:space="preserve">(EF02HI05NP-1) Conhecer espaços de cultura material (museus). </w:t>
            </w:r>
          </w:p>
          <w:p w:rsidR="00945F01" w:rsidRPr="00E50164" w:rsidRDefault="00945F01" w:rsidP="003854D0">
            <w:pPr>
              <w:jc w:val="both"/>
            </w:pPr>
            <w:r w:rsidRPr="00E50164">
              <w:t xml:space="preserve">(EF02HI05NP-2) Respeitar o(s) diferentes modos de pronúncia. </w:t>
            </w:r>
          </w:p>
          <w:p w:rsidR="00945F01" w:rsidRPr="00E50164" w:rsidRDefault="00945F01" w:rsidP="003854D0">
            <w:pPr>
              <w:jc w:val="both"/>
            </w:pPr>
            <w:r w:rsidRPr="00E50164">
              <w:t>(EF02HI05NP-3) Montar um "minimuseu" com objetos dos/as estudantes.</w:t>
            </w:r>
          </w:p>
          <w:p w:rsidR="00945F01" w:rsidRPr="00E50164" w:rsidRDefault="00945F01" w:rsidP="003854D0">
            <w:r w:rsidRPr="00E50164">
              <w:t>(EF02HI05NP-4) Desenvolver a conscientização dos alunos no sentido de preservação cultural, histórica e ambiental, conforme a LEI MUNICIPAL Nº 4.097, com culminância na Semana Municipal do Turismo na Escola a ser comemorada na semana do dia 27 setembro.</w:t>
            </w:r>
          </w:p>
          <w:p w:rsidR="00945F01" w:rsidRPr="00E50164" w:rsidRDefault="00945F01" w:rsidP="003854D0">
            <w:pPr>
              <w:jc w:val="both"/>
            </w:pPr>
          </w:p>
        </w:tc>
      </w:tr>
      <w:tr w:rsidR="00945F01" w:rsidRPr="00E50164" w:rsidTr="003854D0">
        <w:trPr>
          <w:jc w:val="center"/>
        </w:trPr>
        <w:tc>
          <w:tcPr>
            <w:tcW w:w="1569" w:type="dxa"/>
          </w:tcPr>
          <w:p w:rsidR="00945F01" w:rsidRPr="00E50164" w:rsidRDefault="00945F01" w:rsidP="003854D0">
            <w:r w:rsidRPr="00E50164">
              <w:t>As formas de registrar as experiências da comunidade</w:t>
            </w:r>
          </w:p>
          <w:p w:rsidR="00945F01" w:rsidRPr="00E50164" w:rsidRDefault="00945F01" w:rsidP="003854D0"/>
        </w:tc>
        <w:tc>
          <w:tcPr>
            <w:tcW w:w="3141" w:type="dxa"/>
          </w:tcPr>
          <w:p w:rsidR="00945F01" w:rsidRPr="00E50164" w:rsidRDefault="00945F01" w:rsidP="00945F01">
            <w:pPr>
              <w:jc w:val="both"/>
            </w:pPr>
            <w:r w:rsidRPr="00E50164">
              <w:t>As fontes: relatos orais, objetos, imagens (pinturas, fotografias, vídeos), músicas, escrita, tecnologias digitais de informação e comunicação e inscrições nas paredes, ruas e espaços sociais</w:t>
            </w:r>
          </w:p>
        </w:tc>
        <w:tc>
          <w:tcPr>
            <w:tcW w:w="9497" w:type="dxa"/>
          </w:tcPr>
          <w:p w:rsidR="00945F01" w:rsidRPr="00E50164" w:rsidRDefault="00945F01" w:rsidP="003854D0">
            <w:pPr>
              <w:jc w:val="both"/>
            </w:pPr>
            <w:r w:rsidRPr="00E50164">
              <w:t>(EF02HI08) Compilar histórias da família e/ou da comunidade registradas em diferentes fontes.</w:t>
            </w:r>
          </w:p>
          <w:p w:rsidR="00945F01" w:rsidRPr="00E50164" w:rsidRDefault="00945F01" w:rsidP="003854D0">
            <w:pPr>
              <w:jc w:val="both"/>
            </w:pPr>
          </w:p>
        </w:tc>
      </w:tr>
      <w:tr w:rsidR="00945F01" w:rsidRPr="00E50164" w:rsidTr="003854D0">
        <w:trPr>
          <w:jc w:val="center"/>
        </w:trPr>
        <w:tc>
          <w:tcPr>
            <w:tcW w:w="1569" w:type="dxa"/>
          </w:tcPr>
          <w:p w:rsidR="00945F01" w:rsidRPr="00E50164" w:rsidRDefault="00945F01" w:rsidP="003854D0">
            <w:r w:rsidRPr="00E50164">
              <w:t>O trabalho e a sustentabilidade na comunidade</w:t>
            </w:r>
          </w:p>
          <w:p w:rsidR="00945F01" w:rsidRPr="00E50164" w:rsidRDefault="00945F01" w:rsidP="003854D0"/>
        </w:tc>
        <w:tc>
          <w:tcPr>
            <w:tcW w:w="3141" w:type="dxa"/>
          </w:tcPr>
          <w:p w:rsidR="00945F01" w:rsidRPr="00E50164" w:rsidRDefault="00945F01" w:rsidP="003854D0">
            <w:pPr>
              <w:jc w:val="both"/>
            </w:pPr>
            <w:r w:rsidRPr="00E50164">
              <w:t>A sobrevivência e a relação com a natureza</w:t>
            </w:r>
          </w:p>
          <w:p w:rsidR="00945F01" w:rsidRPr="00E50164" w:rsidRDefault="00945F01" w:rsidP="003854D0">
            <w:pPr>
              <w:jc w:val="both"/>
            </w:pPr>
          </w:p>
        </w:tc>
        <w:tc>
          <w:tcPr>
            <w:tcW w:w="9497" w:type="dxa"/>
          </w:tcPr>
          <w:p w:rsidR="00945F01" w:rsidRPr="00E50164" w:rsidRDefault="00945F01" w:rsidP="003854D0">
            <w:pPr>
              <w:jc w:val="both"/>
            </w:pPr>
            <w:r w:rsidRPr="00E50164">
              <w:t>(EF02HI11) Identificar impactos no ambiente causados pelas diferentes formas de trabalho existentes na comunidade em que vive.</w:t>
            </w:r>
          </w:p>
          <w:p w:rsidR="00945F01" w:rsidRPr="00E50164" w:rsidRDefault="00945F01" w:rsidP="003854D0">
            <w:pPr>
              <w:jc w:val="both"/>
            </w:pPr>
            <w:r w:rsidRPr="00E50164">
              <w:t>(EF02HI11RS-1) Identificar e observar diferentes formas de trabalho e como elas se correlacionam com o ambiente, alterando o espaço e a natureza e se relacionando de maneira sustentável com a biodiversidade dos biomas Pampa, Mata Atlântica e Zona Costeira.</w:t>
            </w:r>
          </w:p>
          <w:p w:rsidR="00945F01" w:rsidRPr="00E50164" w:rsidRDefault="00945F01" w:rsidP="00945F01">
            <w:pPr>
              <w:jc w:val="both"/>
            </w:pPr>
            <w:r w:rsidRPr="00E50164">
              <w:t>(EF02HI11RS-2) Conhecer as formas de trabalho de comunidades tradicionais gaúchas e a inter-relação com a preservação cultural.</w:t>
            </w:r>
          </w:p>
        </w:tc>
      </w:tr>
    </w:tbl>
    <w:p w:rsidR="00CE4DB7" w:rsidRPr="00E50164" w:rsidRDefault="00CE4DB7" w:rsidP="007F6529">
      <w:pPr>
        <w:pStyle w:val="Ttulo1"/>
        <w:jc w:val="center"/>
        <w:rPr>
          <w:color w:val="auto"/>
        </w:rPr>
      </w:pPr>
      <w:bookmarkStart w:id="4" w:name="_Toc26950925"/>
      <w:r w:rsidRPr="00E50164">
        <w:rPr>
          <w:color w:val="auto"/>
        </w:rPr>
        <w:lastRenderedPageBreak/>
        <w:t>ENSINO RELIGIOSO -2º  ANO</w:t>
      </w:r>
      <w:bookmarkEnd w:id="4"/>
      <w:r w:rsidR="00945F01">
        <w:rPr>
          <w:color w:val="auto"/>
        </w:rPr>
        <w:t xml:space="preserve"> – 1º Trimestre</w:t>
      </w:r>
    </w:p>
    <w:p w:rsidR="00CE4DB7" w:rsidRPr="00E50164" w:rsidRDefault="00CE4DB7" w:rsidP="00E7353C">
      <w:pPr>
        <w:spacing w:after="0" w:line="240" w:lineRule="auto"/>
        <w:jc w:val="center"/>
        <w:rPr>
          <w:rFonts w:cs="Arial"/>
          <w:b/>
        </w:rPr>
      </w:pPr>
      <w:r w:rsidRPr="00E50164">
        <w:rPr>
          <w:rFonts w:cs="Arial"/>
          <w:b/>
        </w:rPr>
        <w:t>TEMA: AMAR EM MEIO AS DIFERENÇAS:  Nos espaços de convivência!</w:t>
      </w:r>
    </w:p>
    <w:p w:rsidR="00CE4DB7" w:rsidRPr="00E50164" w:rsidRDefault="00CE4DB7" w:rsidP="00E7353C">
      <w:pPr>
        <w:spacing w:after="0" w:line="240" w:lineRule="auto"/>
        <w:jc w:val="center"/>
        <w:rPr>
          <w:rFonts w:cs="Arial"/>
          <w:b/>
        </w:rPr>
      </w:pPr>
      <w:r w:rsidRPr="00E50164">
        <w:rPr>
          <w:rFonts w:cs="Arial"/>
          <w:b/>
        </w:rPr>
        <w:t>Objetivo Geral: Apresentar através da pratica a importância de saber conviver em diferentes espaços!</w:t>
      </w:r>
    </w:p>
    <w:tbl>
      <w:tblPr>
        <w:tblStyle w:val="Tabelacomgrade"/>
        <w:tblW w:w="14207" w:type="dxa"/>
        <w:jc w:val="center"/>
        <w:tblLayout w:type="fixed"/>
        <w:tblLook w:val="04A0"/>
      </w:tblPr>
      <w:tblGrid>
        <w:gridCol w:w="1643"/>
        <w:gridCol w:w="1526"/>
        <w:gridCol w:w="11038"/>
      </w:tblGrid>
      <w:tr w:rsidR="00945F01" w:rsidRPr="00E50164" w:rsidTr="00945F01">
        <w:trPr>
          <w:jc w:val="center"/>
        </w:trPr>
        <w:tc>
          <w:tcPr>
            <w:tcW w:w="1643" w:type="dxa"/>
            <w:vAlign w:val="center"/>
          </w:tcPr>
          <w:p w:rsidR="00945F01" w:rsidRPr="00E50164" w:rsidRDefault="00945F01" w:rsidP="00E7353C">
            <w:pPr>
              <w:jc w:val="center"/>
              <w:rPr>
                <w:rFonts w:cs="Arial"/>
                <w:b/>
              </w:rPr>
            </w:pPr>
            <w:r w:rsidRPr="00E50164">
              <w:rPr>
                <w:rFonts w:cs="Arial"/>
                <w:b/>
              </w:rPr>
              <w:t>UNIDADE TEMÁTICA</w:t>
            </w:r>
          </w:p>
        </w:tc>
        <w:tc>
          <w:tcPr>
            <w:tcW w:w="1526" w:type="dxa"/>
            <w:vAlign w:val="center"/>
          </w:tcPr>
          <w:p w:rsidR="00945F01" w:rsidRPr="00E50164" w:rsidRDefault="00945F01" w:rsidP="00E7353C">
            <w:pPr>
              <w:jc w:val="center"/>
              <w:rPr>
                <w:rFonts w:cs="Arial"/>
                <w:b/>
              </w:rPr>
            </w:pPr>
            <w:r w:rsidRPr="00E50164">
              <w:rPr>
                <w:rFonts w:cs="Arial"/>
                <w:b/>
              </w:rPr>
              <w:t>OBJETOS DE CONHECIMENTO</w:t>
            </w:r>
          </w:p>
        </w:tc>
        <w:tc>
          <w:tcPr>
            <w:tcW w:w="11038" w:type="dxa"/>
            <w:vAlign w:val="center"/>
          </w:tcPr>
          <w:p w:rsidR="00945F01" w:rsidRPr="00E50164" w:rsidRDefault="00945F01" w:rsidP="00E7353C">
            <w:pPr>
              <w:jc w:val="center"/>
              <w:rPr>
                <w:rFonts w:cs="Arial"/>
                <w:b/>
              </w:rPr>
            </w:pPr>
            <w:r w:rsidRPr="00E50164">
              <w:rPr>
                <w:rFonts w:cs="Arial"/>
                <w:b/>
              </w:rPr>
              <w:t>HABILIDADES</w:t>
            </w:r>
          </w:p>
        </w:tc>
      </w:tr>
      <w:tr w:rsidR="00945F01" w:rsidRPr="00E50164" w:rsidTr="00945F01">
        <w:trPr>
          <w:jc w:val="center"/>
        </w:trPr>
        <w:tc>
          <w:tcPr>
            <w:tcW w:w="1643" w:type="dxa"/>
          </w:tcPr>
          <w:p w:rsidR="00945F01" w:rsidRPr="00E50164" w:rsidRDefault="00945F01" w:rsidP="00E7353C">
            <w:pPr>
              <w:jc w:val="center"/>
              <w:rPr>
                <w:rFonts w:cs="Arial"/>
              </w:rPr>
            </w:pPr>
            <w:r w:rsidRPr="00E50164">
              <w:rPr>
                <w:rFonts w:cs="Arial"/>
              </w:rPr>
              <w:t>Identidades e alteridades</w:t>
            </w:r>
          </w:p>
          <w:p w:rsidR="00945F01" w:rsidRPr="00E50164" w:rsidRDefault="00945F01" w:rsidP="00E7353C">
            <w:pPr>
              <w:jc w:val="center"/>
              <w:rPr>
                <w:rFonts w:cs="Arial"/>
              </w:rPr>
            </w:pPr>
          </w:p>
        </w:tc>
        <w:tc>
          <w:tcPr>
            <w:tcW w:w="1526" w:type="dxa"/>
          </w:tcPr>
          <w:p w:rsidR="00945F01" w:rsidRPr="00E50164" w:rsidRDefault="00945F01" w:rsidP="00193F6A">
            <w:pPr>
              <w:jc w:val="both"/>
              <w:rPr>
                <w:rFonts w:cs="Arial"/>
              </w:rPr>
            </w:pPr>
            <w:r w:rsidRPr="00E50164">
              <w:rPr>
                <w:rFonts w:cs="Arial"/>
              </w:rPr>
              <w:t>O eu, a família e o ambiente de convivência</w:t>
            </w:r>
          </w:p>
        </w:tc>
        <w:tc>
          <w:tcPr>
            <w:tcW w:w="11038" w:type="dxa"/>
          </w:tcPr>
          <w:p w:rsidR="00945F01" w:rsidRPr="00E50164" w:rsidRDefault="00945F01" w:rsidP="00E7353C">
            <w:pPr>
              <w:rPr>
                <w:rFonts w:cs="Arial"/>
              </w:rPr>
            </w:pPr>
            <w:r w:rsidRPr="00E50164">
              <w:rPr>
                <w:rFonts w:cs="Arial"/>
              </w:rPr>
              <w:t>(EF02ER01) Reconhecer os diferentes espaços de convivência.</w:t>
            </w:r>
          </w:p>
          <w:p w:rsidR="00945F01" w:rsidRPr="00E50164" w:rsidRDefault="00945F01" w:rsidP="00E7353C">
            <w:pPr>
              <w:pStyle w:val="Default"/>
              <w:rPr>
                <w:rFonts w:asciiTheme="minorHAnsi" w:hAnsiTheme="minorHAnsi"/>
                <w:color w:val="auto"/>
                <w:sz w:val="22"/>
                <w:szCs w:val="22"/>
              </w:rPr>
            </w:pPr>
            <w:r w:rsidRPr="00E50164">
              <w:rPr>
                <w:rFonts w:asciiTheme="minorHAnsi" w:hAnsiTheme="minorHAnsi"/>
                <w:bCs/>
                <w:color w:val="auto"/>
                <w:sz w:val="22"/>
                <w:szCs w:val="22"/>
              </w:rPr>
              <w:t xml:space="preserve">(EF02ER01RS-01) </w:t>
            </w:r>
            <w:r w:rsidRPr="00E50164">
              <w:rPr>
                <w:rFonts w:asciiTheme="minorHAnsi" w:hAnsiTheme="minorHAnsi"/>
                <w:color w:val="auto"/>
                <w:sz w:val="22"/>
                <w:szCs w:val="22"/>
              </w:rPr>
              <w:t xml:space="preserve">Reconhecer os diferentes espaços de convivência e religiosidade presentes em seu contexto de vida. </w:t>
            </w:r>
          </w:p>
          <w:p w:rsidR="00945F01" w:rsidRPr="00E50164" w:rsidRDefault="00945F01" w:rsidP="00E7353C">
            <w:pPr>
              <w:rPr>
                <w:rFonts w:cs="Arial"/>
              </w:rPr>
            </w:pPr>
            <w:r w:rsidRPr="00E50164">
              <w:rPr>
                <w:rFonts w:cs="Arial"/>
                <w:bCs/>
              </w:rPr>
              <w:t xml:space="preserve">(EF02ER01RS-02) </w:t>
            </w:r>
            <w:r w:rsidRPr="00E50164">
              <w:rPr>
                <w:rFonts w:cs="Arial"/>
              </w:rPr>
              <w:t xml:space="preserve">Valorizar a família, percebendo as diferentes formas de constituição e pertencimento. </w:t>
            </w:r>
          </w:p>
        </w:tc>
      </w:tr>
      <w:tr w:rsidR="00945F01" w:rsidRPr="00E50164" w:rsidTr="00945F01">
        <w:trPr>
          <w:jc w:val="center"/>
        </w:trPr>
        <w:tc>
          <w:tcPr>
            <w:tcW w:w="1643" w:type="dxa"/>
          </w:tcPr>
          <w:p w:rsidR="00945F01" w:rsidRPr="00E50164" w:rsidRDefault="00945F01" w:rsidP="00E7353C">
            <w:pPr>
              <w:jc w:val="both"/>
              <w:rPr>
                <w:rFonts w:cs="Arial"/>
              </w:rPr>
            </w:pPr>
            <w:r w:rsidRPr="00E50164">
              <w:rPr>
                <w:rFonts w:cs="Arial"/>
              </w:rPr>
              <w:t>Identidades e alteridades</w:t>
            </w:r>
          </w:p>
          <w:p w:rsidR="00945F01" w:rsidRPr="00E50164" w:rsidRDefault="00945F01" w:rsidP="00E7353C">
            <w:pPr>
              <w:jc w:val="both"/>
              <w:rPr>
                <w:rFonts w:cs="Arial"/>
              </w:rPr>
            </w:pPr>
          </w:p>
        </w:tc>
        <w:tc>
          <w:tcPr>
            <w:tcW w:w="1526" w:type="dxa"/>
          </w:tcPr>
          <w:p w:rsidR="00945F01" w:rsidRPr="00E50164" w:rsidRDefault="00945F01" w:rsidP="00193F6A">
            <w:pPr>
              <w:jc w:val="both"/>
              <w:rPr>
                <w:rFonts w:cs="Arial"/>
              </w:rPr>
            </w:pPr>
            <w:r w:rsidRPr="00E50164">
              <w:rPr>
                <w:rFonts w:cs="Arial"/>
              </w:rPr>
              <w:t>O eu, a família e o ambiente de convivência</w:t>
            </w:r>
          </w:p>
        </w:tc>
        <w:tc>
          <w:tcPr>
            <w:tcW w:w="11038" w:type="dxa"/>
          </w:tcPr>
          <w:p w:rsidR="00945F01" w:rsidRPr="00E50164" w:rsidRDefault="00945F01" w:rsidP="00E7353C">
            <w:pPr>
              <w:jc w:val="both"/>
              <w:rPr>
                <w:rFonts w:cs="Arial"/>
              </w:rPr>
            </w:pPr>
            <w:r w:rsidRPr="00E50164">
              <w:rPr>
                <w:rFonts w:cs="Arial"/>
              </w:rPr>
              <w:t>(EF02ER02) Identificar costumes, crenças e formas diversas de viver em variados ambientes de convivência.</w:t>
            </w:r>
          </w:p>
          <w:p w:rsidR="00945F01" w:rsidRPr="00E50164" w:rsidRDefault="00945F01" w:rsidP="00E7353C">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(EF02ER02RS-01) </w:t>
            </w:r>
            <w:r w:rsidRPr="00E50164">
              <w:rPr>
                <w:rFonts w:asciiTheme="minorHAnsi" w:hAnsiTheme="minorHAnsi"/>
                <w:color w:val="auto"/>
                <w:sz w:val="22"/>
                <w:szCs w:val="22"/>
              </w:rPr>
              <w:t xml:space="preserve">Identificar costumes, crenças e formas diversas de conviver em ambientes religiosos distintos. </w:t>
            </w:r>
          </w:p>
          <w:p w:rsidR="00945F01" w:rsidRDefault="00945F01" w:rsidP="00E7353C">
            <w:pPr>
              <w:jc w:val="both"/>
              <w:rPr>
                <w:rFonts w:cs="Arial"/>
              </w:rPr>
            </w:pPr>
            <w:r w:rsidRPr="00E50164">
              <w:rPr>
                <w:rFonts w:cs="Arial"/>
                <w:bCs/>
              </w:rPr>
              <w:t xml:space="preserve">(EF02ER02RS-02) </w:t>
            </w:r>
            <w:r w:rsidRPr="00E50164">
              <w:rPr>
                <w:rFonts w:cs="Arial"/>
              </w:rPr>
              <w:t>Reconhecer as diferentes religiosidades presentes no seu contexto familiar e comunitário e os espaços de convivência de cada uma.</w:t>
            </w:r>
          </w:p>
          <w:p w:rsidR="00954A74" w:rsidRPr="00E50164" w:rsidRDefault="00954A74" w:rsidP="00E7353C">
            <w:pPr>
              <w:jc w:val="both"/>
              <w:rPr>
                <w:rFonts w:cs="Arial"/>
              </w:rPr>
            </w:pPr>
          </w:p>
        </w:tc>
      </w:tr>
      <w:tr w:rsidR="00945F01" w:rsidRPr="00E50164" w:rsidTr="00945F01">
        <w:trPr>
          <w:jc w:val="center"/>
        </w:trPr>
        <w:tc>
          <w:tcPr>
            <w:tcW w:w="1643" w:type="dxa"/>
          </w:tcPr>
          <w:p w:rsidR="00945F01" w:rsidRPr="00E50164" w:rsidRDefault="00945F01" w:rsidP="00E7353C">
            <w:pPr>
              <w:jc w:val="both"/>
              <w:rPr>
                <w:rFonts w:cs="Arial"/>
              </w:rPr>
            </w:pPr>
            <w:r w:rsidRPr="00E50164">
              <w:rPr>
                <w:rFonts w:cs="Arial"/>
              </w:rPr>
              <w:t>Identidades e alteridades</w:t>
            </w:r>
          </w:p>
          <w:p w:rsidR="00945F01" w:rsidRPr="00E50164" w:rsidRDefault="00945F01" w:rsidP="00E7353C">
            <w:pPr>
              <w:jc w:val="both"/>
              <w:rPr>
                <w:rFonts w:cs="Arial"/>
              </w:rPr>
            </w:pPr>
          </w:p>
        </w:tc>
        <w:tc>
          <w:tcPr>
            <w:tcW w:w="1526" w:type="dxa"/>
          </w:tcPr>
          <w:p w:rsidR="00945F01" w:rsidRPr="00E50164" w:rsidRDefault="00945F01" w:rsidP="00E7353C">
            <w:pPr>
              <w:jc w:val="both"/>
              <w:rPr>
                <w:rFonts w:cs="Arial"/>
              </w:rPr>
            </w:pPr>
            <w:r w:rsidRPr="00E50164">
              <w:rPr>
                <w:rFonts w:cs="Arial"/>
              </w:rPr>
              <w:t>Memórias e símbolos</w:t>
            </w:r>
          </w:p>
          <w:p w:rsidR="00945F01" w:rsidRPr="00E50164" w:rsidRDefault="00945F01" w:rsidP="00E7353C">
            <w:pPr>
              <w:jc w:val="both"/>
              <w:rPr>
                <w:rFonts w:cs="Arial"/>
              </w:rPr>
            </w:pPr>
          </w:p>
        </w:tc>
        <w:tc>
          <w:tcPr>
            <w:tcW w:w="11038" w:type="dxa"/>
          </w:tcPr>
          <w:p w:rsidR="00945F01" w:rsidRPr="00E50164" w:rsidRDefault="00945F01" w:rsidP="00E7353C">
            <w:pPr>
              <w:jc w:val="both"/>
              <w:rPr>
                <w:rFonts w:cs="Arial"/>
              </w:rPr>
            </w:pPr>
            <w:r w:rsidRPr="00E50164">
              <w:rPr>
                <w:rFonts w:cs="Arial"/>
              </w:rPr>
              <w:t>(EF02ER04) Identificar os símbolos presentes nos variados espaços de convivência.</w:t>
            </w:r>
          </w:p>
          <w:p w:rsidR="00945F01" w:rsidRDefault="00945F01" w:rsidP="00193F6A">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(EF02ER04RS-01) </w:t>
            </w:r>
            <w:r w:rsidRPr="00E50164">
              <w:rPr>
                <w:rFonts w:asciiTheme="minorHAnsi" w:hAnsiTheme="minorHAnsi"/>
                <w:color w:val="auto"/>
                <w:sz w:val="22"/>
                <w:szCs w:val="22"/>
              </w:rPr>
              <w:t xml:space="preserve">Identificar os símbolos religiosos presentes nos diversos espaços de convivência da comunidade em que estão inseridos. </w:t>
            </w:r>
          </w:p>
          <w:p w:rsidR="00954A74" w:rsidRPr="00E50164" w:rsidRDefault="00954A74" w:rsidP="00193F6A">
            <w:pPr>
              <w:pStyle w:val="Default"/>
              <w:jc w:val="both"/>
            </w:pPr>
          </w:p>
        </w:tc>
      </w:tr>
    </w:tbl>
    <w:p w:rsidR="00945F01" w:rsidRPr="00E50164" w:rsidRDefault="00945F01" w:rsidP="00945F01">
      <w:pPr>
        <w:pStyle w:val="Ttulo1"/>
        <w:jc w:val="center"/>
        <w:rPr>
          <w:color w:val="auto"/>
        </w:rPr>
      </w:pPr>
      <w:r w:rsidRPr="00E50164">
        <w:rPr>
          <w:color w:val="auto"/>
        </w:rPr>
        <w:t>ENSINO RELIGIOSO -2º  ANO</w:t>
      </w:r>
      <w:r>
        <w:rPr>
          <w:color w:val="auto"/>
        </w:rPr>
        <w:t xml:space="preserve"> – 2º Trimestre</w:t>
      </w:r>
    </w:p>
    <w:p w:rsidR="00945F01" w:rsidRPr="00E50164" w:rsidRDefault="00945F01" w:rsidP="00945F01">
      <w:pPr>
        <w:spacing w:after="0" w:line="240" w:lineRule="auto"/>
        <w:jc w:val="center"/>
        <w:rPr>
          <w:rFonts w:cs="Arial"/>
          <w:b/>
        </w:rPr>
      </w:pPr>
      <w:r w:rsidRPr="00E50164">
        <w:rPr>
          <w:rFonts w:cs="Arial"/>
          <w:b/>
        </w:rPr>
        <w:t>TEMA: AMAR EM MEIO AS DIFERENÇAS:  Nos espaços de convivência!</w:t>
      </w:r>
    </w:p>
    <w:p w:rsidR="00945F01" w:rsidRPr="00E50164" w:rsidRDefault="00945F01" w:rsidP="00945F01">
      <w:pPr>
        <w:spacing w:after="0" w:line="240" w:lineRule="auto"/>
        <w:jc w:val="center"/>
        <w:rPr>
          <w:rFonts w:cs="Arial"/>
          <w:b/>
        </w:rPr>
      </w:pPr>
      <w:r w:rsidRPr="00E50164">
        <w:rPr>
          <w:rFonts w:cs="Arial"/>
          <w:b/>
        </w:rPr>
        <w:t>Objetivo Geral: Apresentar através da pratica a importância de saber conviver em diferentes espaços!</w:t>
      </w:r>
    </w:p>
    <w:tbl>
      <w:tblPr>
        <w:tblStyle w:val="Tabelacomgrade"/>
        <w:tblW w:w="14207" w:type="dxa"/>
        <w:jc w:val="center"/>
        <w:tblLayout w:type="fixed"/>
        <w:tblLook w:val="04A0"/>
      </w:tblPr>
      <w:tblGrid>
        <w:gridCol w:w="1643"/>
        <w:gridCol w:w="1526"/>
        <w:gridCol w:w="11038"/>
      </w:tblGrid>
      <w:tr w:rsidR="00945F01" w:rsidRPr="00E50164" w:rsidTr="003854D0">
        <w:trPr>
          <w:jc w:val="center"/>
        </w:trPr>
        <w:tc>
          <w:tcPr>
            <w:tcW w:w="1643" w:type="dxa"/>
            <w:vAlign w:val="center"/>
          </w:tcPr>
          <w:p w:rsidR="00945F01" w:rsidRPr="00E50164" w:rsidRDefault="00945F01" w:rsidP="003854D0">
            <w:pPr>
              <w:jc w:val="center"/>
              <w:rPr>
                <w:rFonts w:cs="Arial"/>
                <w:b/>
              </w:rPr>
            </w:pPr>
            <w:r w:rsidRPr="00E50164">
              <w:rPr>
                <w:rFonts w:cs="Arial"/>
                <w:b/>
              </w:rPr>
              <w:t>UNIDADE TEMÁTICA</w:t>
            </w:r>
          </w:p>
        </w:tc>
        <w:tc>
          <w:tcPr>
            <w:tcW w:w="1526" w:type="dxa"/>
            <w:vAlign w:val="center"/>
          </w:tcPr>
          <w:p w:rsidR="00945F01" w:rsidRPr="00E50164" w:rsidRDefault="00945F01" w:rsidP="003854D0">
            <w:pPr>
              <w:jc w:val="center"/>
              <w:rPr>
                <w:rFonts w:cs="Arial"/>
                <w:b/>
              </w:rPr>
            </w:pPr>
            <w:r w:rsidRPr="00E50164">
              <w:rPr>
                <w:rFonts w:cs="Arial"/>
                <w:b/>
              </w:rPr>
              <w:t>OBJETOS DE CONHECIMENTO</w:t>
            </w:r>
          </w:p>
        </w:tc>
        <w:tc>
          <w:tcPr>
            <w:tcW w:w="11038" w:type="dxa"/>
            <w:vAlign w:val="center"/>
          </w:tcPr>
          <w:p w:rsidR="00945F01" w:rsidRPr="00E50164" w:rsidRDefault="00945F01" w:rsidP="003854D0">
            <w:pPr>
              <w:jc w:val="center"/>
              <w:rPr>
                <w:rFonts w:cs="Arial"/>
                <w:b/>
              </w:rPr>
            </w:pPr>
            <w:r w:rsidRPr="00E50164">
              <w:rPr>
                <w:rFonts w:cs="Arial"/>
                <w:b/>
              </w:rPr>
              <w:t>HABILIDADES</w:t>
            </w:r>
          </w:p>
        </w:tc>
      </w:tr>
      <w:tr w:rsidR="00945F01" w:rsidRPr="00E50164" w:rsidTr="003854D0">
        <w:trPr>
          <w:jc w:val="center"/>
        </w:trPr>
        <w:tc>
          <w:tcPr>
            <w:tcW w:w="1643" w:type="dxa"/>
          </w:tcPr>
          <w:p w:rsidR="00945F01" w:rsidRPr="00E50164" w:rsidRDefault="00945F01" w:rsidP="003854D0">
            <w:pPr>
              <w:jc w:val="both"/>
              <w:rPr>
                <w:rFonts w:cs="Arial"/>
              </w:rPr>
            </w:pPr>
            <w:r w:rsidRPr="00E50164">
              <w:rPr>
                <w:rFonts w:cs="Arial"/>
              </w:rPr>
              <w:t>Identidades e alteridades</w:t>
            </w:r>
          </w:p>
          <w:p w:rsidR="00945F01" w:rsidRPr="00E50164" w:rsidRDefault="00945F01" w:rsidP="003854D0">
            <w:pPr>
              <w:jc w:val="both"/>
              <w:rPr>
                <w:rFonts w:cs="Arial"/>
              </w:rPr>
            </w:pPr>
          </w:p>
        </w:tc>
        <w:tc>
          <w:tcPr>
            <w:tcW w:w="1526" w:type="dxa"/>
          </w:tcPr>
          <w:p w:rsidR="00945F01" w:rsidRPr="00E50164" w:rsidRDefault="00945F01" w:rsidP="003854D0">
            <w:pPr>
              <w:jc w:val="both"/>
              <w:rPr>
                <w:rFonts w:cs="Arial"/>
              </w:rPr>
            </w:pPr>
            <w:r w:rsidRPr="00E50164">
              <w:rPr>
                <w:rFonts w:cs="Arial"/>
              </w:rPr>
              <w:t>Memórias e símbolos</w:t>
            </w:r>
          </w:p>
          <w:p w:rsidR="00945F01" w:rsidRPr="00E50164" w:rsidRDefault="00945F01" w:rsidP="003854D0">
            <w:pPr>
              <w:jc w:val="both"/>
              <w:rPr>
                <w:rFonts w:cs="Arial"/>
              </w:rPr>
            </w:pPr>
          </w:p>
        </w:tc>
        <w:tc>
          <w:tcPr>
            <w:tcW w:w="11038" w:type="dxa"/>
          </w:tcPr>
          <w:p w:rsidR="00945F01" w:rsidRPr="00E50164" w:rsidRDefault="00945F01" w:rsidP="003854D0">
            <w:pPr>
              <w:jc w:val="both"/>
              <w:rPr>
                <w:rFonts w:cs="Arial"/>
              </w:rPr>
            </w:pPr>
            <w:r w:rsidRPr="00E50164">
              <w:rPr>
                <w:rFonts w:cs="Arial"/>
              </w:rPr>
              <w:t>(EF02ER03) Identificar as diferentes formas de registro das memórias pessoais, familiares e escolares (fotos, músicas, narrativas, álbuns...).</w:t>
            </w:r>
          </w:p>
          <w:p w:rsidR="00945F01" w:rsidRDefault="00945F01" w:rsidP="003854D0">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(EF02ER03RS-01) </w:t>
            </w:r>
            <w:r w:rsidRPr="00E50164">
              <w:rPr>
                <w:rFonts w:asciiTheme="minorHAnsi" w:hAnsiTheme="minorHAnsi"/>
                <w:color w:val="auto"/>
                <w:sz w:val="22"/>
                <w:szCs w:val="22"/>
              </w:rPr>
              <w:t xml:space="preserve">Identificar e registrar as memórias de religiosidade pessoais, familiares, escolares e comunitárias (fotos, vídeos, redes sociais, músicas, narrativas, álbuns etc.). </w:t>
            </w:r>
          </w:p>
          <w:p w:rsidR="00954A74" w:rsidRPr="00E50164" w:rsidRDefault="00954A74" w:rsidP="003854D0">
            <w:pPr>
              <w:pStyle w:val="Default"/>
              <w:jc w:val="both"/>
            </w:pPr>
          </w:p>
        </w:tc>
      </w:tr>
      <w:tr w:rsidR="00945F01" w:rsidRPr="00E50164" w:rsidTr="003854D0">
        <w:trPr>
          <w:jc w:val="center"/>
        </w:trPr>
        <w:tc>
          <w:tcPr>
            <w:tcW w:w="1643" w:type="dxa"/>
          </w:tcPr>
          <w:p w:rsidR="00945F01" w:rsidRPr="00E50164" w:rsidRDefault="00945F01" w:rsidP="003854D0">
            <w:pPr>
              <w:jc w:val="both"/>
              <w:rPr>
                <w:rFonts w:cs="Arial"/>
              </w:rPr>
            </w:pPr>
            <w:r w:rsidRPr="00E50164">
              <w:rPr>
                <w:rFonts w:cs="Arial"/>
              </w:rPr>
              <w:lastRenderedPageBreak/>
              <w:t>Identidades e alteridades</w:t>
            </w:r>
          </w:p>
          <w:p w:rsidR="00945F01" w:rsidRPr="00E50164" w:rsidRDefault="00945F01" w:rsidP="003854D0">
            <w:pPr>
              <w:jc w:val="both"/>
              <w:rPr>
                <w:rFonts w:cs="Arial"/>
              </w:rPr>
            </w:pPr>
          </w:p>
        </w:tc>
        <w:tc>
          <w:tcPr>
            <w:tcW w:w="1526" w:type="dxa"/>
          </w:tcPr>
          <w:p w:rsidR="00945F01" w:rsidRPr="00E50164" w:rsidRDefault="00945F01" w:rsidP="003854D0">
            <w:pPr>
              <w:jc w:val="both"/>
              <w:rPr>
                <w:rFonts w:cs="Arial"/>
              </w:rPr>
            </w:pPr>
            <w:r w:rsidRPr="00E50164">
              <w:rPr>
                <w:rFonts w:cs="Arial"/>
              </w:rPr>
              <w:t>Símbolos religiosos</w:t>
            </w:r>
          </w:p>
          <w:p w:rsidR="00945F01" w:rsidRPr="00E50164" w:rsidRDefault="00945F01" w:rsidP="003854D0">
            <w:pPr>
              <w:jc w:val="both"/>
              <w:rPr>
                <w:rFonts w:cs="Arial"/>
              </w:rPr>
            </w:pPr>
          </w:p>
        </w:tc>
        <w:tc>
          <w:tcPr>
            <w:tcW w:w="11038" w:type="dxa"/>
          </w:tcPr>
          <w:p w:rsidR="00945F01" w:rsidRPr="00E50164" w:rsidRDefault="00945F01" w:rsidP="003854D0">
            <w:pPr>
              <w:jc w:val="both"/>
              <w:rPr>
                <w:rFonts w:cs="Arial"/>
              </w:rPr>
            </w:pPr>
            <w:r w:rsidRPr="00E50164">
              <w:rPr>
                <w:rFonts w:cs="Arial"/>
              </w:rPr>
              <w:t>(EF02ER05) Identificar, distinguir e respeitar símbolos religiosos de distintas manifestações, tradições e instituições religiosas.</w:t>
            </w:r>
          </w:p>
          <w:p w:rsidR="00945F01" w:rsidRPr="00E50164" w:rsidRDefault="00945F01" w:rsidP="003854D0">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(EF02ER05RS-01) </w:t>
            </w:r>
            <w:r w:rsidRPr="00E50164">
              <w:rPr>
                <w:rFonts w:asciiTheme="minorHAnsi" w:hAnsiTheme="minorHAnsi"/>
                <w:color w:val="auto"/>
                <w:sz w:val="22"/>
                <w:szCs w:val="22"/>
              </w:rPr>
              <w:t xml:space="preserve">Distinguir e respeitar símbolos religiosos de Tradições Religiosas presentes na comunidade em que estão inseridos. </w:t>
            </w:r>
          </w:p>
          <w:p w:rsidR="00945F01" w:rsidRDefault="00945F01" w:rsidP="003854D0">
            <w:pPr>
              <w:jc w:val="both"/>
              <w:rPr>
                <w:rFonts w:cs="Arial"/>
              </w:rPr>
            </w:pPr>
            <w:r w:rsidRPr="00E50164">
              <w:rPr>
                <w:rFonts w:cs="Arial"/>
                <w:bCs/>
              </w:rPr>
              <w:t xml:space="preserve">(EF02ER05RS-02) </w:t>
            </w:r>
            <w:r w:rsidRPr="00E50164">
              <w:rPr>
                <w:rFonts w:cs="Arial"/>
              </w:rPr>
              <w:t xml:space="preserve">Reconhecer símbolos pertencentes a sua religiosidade pessoal e familiar. </w:t>
            </w:r>
          </w:p>
          <w:p w:rsidR="00954A74" w:rsidRPr="00E50164" w:rsidRDefault="00954A74" w:rsidP="003854D0">
            <w:pPr>
              <w:jc w:val="both"/>
              <w:rPr>
                <w:rFonts w:cs="Arial"/>
              </w:rPr>
            </w:pPr>
          </w:p>
        </w:tc>
      </w:tr>
    </w:tbl>
    <w:p w:rsidR="00945F01" w:rsidRPr="00E50164" w:rsidRDefault="00945F01" w:rsidP="00945F01">
      <w:pPr>
        <w:pStyle w:val="Ttulo1"/>
        <w:jc w:val="center"/>
        <w:rPr>
          <w:color w:val="auto"/>
        </w:rPr>
      </w:pPr>
      <w:r w:rsidRPr="00E50164">
        <w:rPr>
          <w:color w:val="auto"/>
        </w:rPr>
        <w:t>ENSINO RELIGIOSO -2º  ANO</w:t>
      </w:r>
      <w:r>
        <w:rPr>
          <w:color w:val="auto"/>
        </w:rPr>
        <w:t xml:space="preserve"> – 3º Trimestre</w:t>
      </w:r>
    </w:p>
    <w:p w:rsidR="00945F01" w:rsidRPr="00E50164" w:rsidRDefault="00945F01" w:rsidP="00945F01">
      <w:pPr>
        <w:spacing w:after="0" w:line="240" w:lineRule="auto"/>
        <w:jc w:val="center"/>
        <w:rPr>
          <w:rFonts w:cs="Arial"/>
          <w:b/>
        </w:rPr>
      </w:pPr>
      <w:r w:rsidRPr="00E50164">
        <w:rPr>
          <w:rFonts w:cs="Arial"/>
          <w:b/>
        </w:rPr>
        <w:t>TEMA: AMAR EM MEIO AS DIFERENÇAS:  Nos espaços de convivência!</w:t>
      </w:r>
    </w:p>
    <w:p w:rsidR="00945F01" w:rsidRPr="00E50164" w:rsidRDefault="00945F01" w:rsidP="00945F01">
      <w:pPr>
        <w:spacing w:after="0" w:line="240" w:lineRule="auto"/>
        <w:jc w:val="center"/>
        <w:rPr>
          <w:rFonts w:cs="Arial"/>
          <w:b/>
        </w:rPr>
      </w:pPr>
      <w:r w:rsidRPr="00E50164">
        <w:rPr>
          <w:rFonts w:cs="Arial"/>
          <w:b/>
        </w:rPr>
        <w:t>Objetivo Geral: Apresentar através da pratica a importância de saber conviver em diferentes espaços!</w:t>
      </w:r>
    </w:p>
    <w:tbl>
      <w:tblPr>
        <w:tblStyle w:val="Tabelacomgrade"/>
        <w:tblW w:w="14207" w:type="dxa"/>
        <w:jc w:val="center"/>
        <w:tblLayout w:type="fixed"/>
        <w:tblLook w:val="04A0"/>
      </w:tblPr>
      <w:tblGrid>
        <w:gridCol w:w="1643"/>
        <w:gridCol w:w="1526"/>
        <w:gridCol w:w="11038"/>
      </w:tblGrid>
      <w:tr w:rsidR="00945F01" w:rsidRPr="00E50164" w:rsidTr="003854D0">
        <w:trPr>
          <w:jc w:val="center"/>
        </w:trPr>
        <w:tc>
          <w:tcPr>
            <w:tcW w:w="1643" w:type="dxa"/>
            <w:vAlign w:val="center"/>
          </w:tcPr>
          <w:p w:rsidR="00945F01" w:rsidRPr="00E50164" w:rsidRDefault="00945F01" w:rsidP="003854D0">
            <w:pPr>
              <w:jc w:val="center"/>
              <w:rPr>
                <w:rFonts w:cs="Arial"/>
                <w:b/>
              </w:rPr>
            </w:pPr>
            <w:r w:rsidRPr="00E50164">
              <w:rPr>
                <w:rFonts w:cs="Arial"/>
                <w:b/>
              </w:rPr>
              <w:t>UNIDADE TEMÁTICA</w:t>
            </w:r>
          </w:p>
        </w:tc>
        <w:tc>
          <w:tcPr>
            <w:tcW w:w="1526" w:type="dxa"/>
            <w:vAlign w:val="center"/>
          </w:tcPr>
          <w:p w:rsidR="00945F01" w:rsidRPr="00E50164" w:rsidRDefault="00945F01" w:rsidP="003854D0">
            <w:pPr>
              <w:jc w:val="center"/>
              <w:rPr>
                <w:rFonts w:cs="Arial"/>
                <w:b/>
              </w:rPr>
            </w:pPr>
            <w:r w:rsidRPr="00E50164">
              <w:rPr>
                <w:rFonts w:cs="Arial"/>
                <w:b/>
              </w:rPr>
              <w:t>OBJETOS DE CONHECIMENTO</w:t>
            </w:r>
          </w:p>
        </w:tc>
        <w:tc>
          <w:tcPr>
            <w:tcW w:w="11038" w:type="dxa"/>
            <w:vAlign w:val="center"/>
          </w:tcPr>
          <w:p w:rsidR="00945F01" w:rsidRPr="00E50164" w:rsidRDefault="00945F01" w:rsidP="003854D0">
            <w:pPr>
              <w:jc w:val="center"/>
              <w:rPr>
                <w:rFonts w:cs="Arial"/>
                <w:b/>
              </w:rPr>
            </w:pPr>
            <w:r w:rsidRPr="00E50164">
              <w:rPr>
                <w:rFonts w:cs="Arial"/>
                <w:b/>
              </w:rPr>
              <w:t>HABILIDADES</w:t>
            </w:r>
          </w:p>
        </w:tc>
      </w:tr>
      <w:tr w:rsidR="00945F01" w:rsidRPr="00E50164" w:rsidTr="003854D0">
        <w:trPr>
          <w:jc w:val="center"/>
        </w:trPr>
        <w:tc>
          <w:tcPr>
            <w:tcW w:w="1643" w:type="dxa"/>
          </w:tcPr>
          <w:p w:rsidR="00945F01" w:rsidRPr="00E50164" w:rsidRDefault="00945F01" w:rsidP="003854D0">
            <w:pPr>
              <w:jc w:val="both"/>
              <w:rPr>
                <w:rFonts w:cs="Arial"/>
              </w:rPr>
            </w:pPr>
            <w:r w:rsidRPr="00E50164">
              <w:rPr>
                <w:rFonts w:cs="Arial"/>
              </w:rPr>
              <w:t>Manifestações religiosas</w:t>
            </w:r>
          </w:p>
          <w:p w:rsidR="00945F01" w:rsidRPr="00E50164" w:rsidRDefault="00945F01" w:rsidP="003854D0">
            <w:pPr>
              <w:jc w:val="both"/>
              <w:rPr>
                <w:rFonts w:cs="Arial"/>
              </w:rPr>
            </w:pPr>
          </w:p>
        </w:tc>
        <w:tc>
          <w:tcPr>
            <w:tcW w:w="1526" w:type="dxa"/>
          </w:tcPr>
          <w:p w:rsidR="00945F01" w:rsidRPr="00E50164" w:rsidRDefault="00945F01" w:rsidP="003854D0">
            <w:pPr>
              <w:jc w:val="both"/>
              <w:rPr>
                <w:rFonts w:cs="Arial"/>
              </w:rPr>
            </w:pPr>
            <w:r w:rsidRPr="00E50164">
              <w:rPr>
                <w:rFonts w:cs="Arial"/>
              </w:rPr>
              <w:t>Alimentos sagrados</w:t>
            </w:r>
          </w:p>
          <w:p w:rsidR="00945F01" w:rsidRPr="00E50164" w:rsidRDefault="00945F01" w:rsidP="003854D0">
            <w:pPr>
              <w:jc w:val="both"/>
              <w:rPr>
                <w:rFonts w:cs="Arial"/>
              </w:rPr>
            </w:pPr>
          </w:p>
        </w:tc>
        <w:tc>
          <w:tcPr>
            <w:tcW w:w="11038" w:type="dxa"/>
          </w:tcPr>
          <w:p w:rsidR="00945F01" w:rsidRPr="00E50164" w:rsidRDefault="00945F01" w:rsidP="003854D0">
            <w:pPr>
              <w:jc w:val="both"/>
              <w:rPr>
                <w:rFonts w:cs="Arial"/>
              </w:rPr>
            </w:pPr>
            <w:r w:rsidRPr="00E50164">
              <w:rPr>
                <w:rFonts w:cs="Arial"/>
              </w:rPr>
              <w:t>(EF02ER06) Exemplificar alimentos considerados sagrados por diferentes culturas, tradições e expressões religiosas.</w:t>
            </w:r>
          </w:p>
          <w:p w:rsidR="00945F01" w:rsidRDefault="00945F01" w:rsidP="003854D0">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(EF02ER06RS-01) </w:t>
            </w:r>
            <w:r w:rsidRPr="00E50164">
              <w:rPr>
                <w:rFonts w:asciiTheme="minorHAnsi" w:hAnsiTheme="minorHAnsi"/>
                <w:color w:val="auto"/>
                <w:sz w:val="22"/>
                <w:szCs w:val="22"/>
              </w:rPr>
              <w:t>Reconhecer alimentos considerados sagrados nas diferentes Tradições Religiosas</w:t>
            </w:r>
            <w:r>
              <w:rPr>
                <w:rFonts w:asciiTheme="minorHAnsi" w:hAnsiTheme="minorHAnsi"/>
                <w:color w:val="auto"/>
                <w:sz w:val="22"/>
                <w:szCs w:val="22"/>
              </w:rPr>
              <w:t xml:space="preserve"> presentes em sala de aula.</w:t>
            </w:r>
          </w:p>
          <w:p w:rsidR="00954A74" w:rsidRPr="00E50164" w:rsidRDefault="00954A74" w:rsidP="003854D0">
            <w:pPr>
              <w:pStyle w:val="Default"/>
              <w:jc w:val="both"/>
            </w:pPr>
          </w:p>
        </w:tc>
      </w:tr>
      <w:tr w:rsidR="00945F01" w:rsidRPr="00E50164" w:rsidTr="003854D0">
        <w:trPr>
          <w:jc w:val="center"/>
        </w:trPr>
        <w:tc>
          <w:tcPr>
            <w:tcW w:w="1643" w:type="dxa"/>
          </w:tcPr>
          <w:p w:rsidR="00945F01" w:rsidRPr="00E50164" w:rsidRDefault="00945F01" w:rsidP="003854D0">
            <w:pPr>
              <w:jc w:val="both"/>
              <w:rPr>
                <w:rFonts w:cs="Arial"/>
              </w:rPr>
            </w:pPr>
            <w:r w:rsidRPr="00E50164">
              <w:rPr>
                <w:rFonts w:cs="Arial"/>
              </w:rPr>
              <w:t>Manifestações religiosas</w:t>
            </w:r>
          </w:p>
          <w:p w:rsidR="00945F01" w:rsidRPr="00E50164" w:rsidRDefault="00945F01" w:rsidP="003854D0">
            <w:pPr>
              <w:jc w:val="both"/>
              <w:rPr>
                <w:rFonts w:cs="Arial"/>
              </w:rPr>
            </w:pPr>
          </w:p>
        </w:tc>
        <w:tc>
          <w:tcPr>
            <w:tcW w:w="1526" w:type="dxa"/>
          </w:tcPr>
          <w:p w:rsidR="00945F01" w:rsidRPr="00E50164" w:rsidRDefault="00945F01" w:rsidP="003854D0">
            <w:pPr>
              <w:jc w:val="both"/>
              <w:rPr>
                <w:rFonts w:cs="Arial"/>
              </w:rPr>
            </w:pPr>
            <w:r w:rsidRPr="00E50164">
              <w:rPr>
                <w:rFonts w:cs="Arial"/>
              </w:rPr>
              <w:t>Alimentos sagrados</w:t>
            </w:r>
          </w:p>
          <w:p w:rsidR="00945F01" w:rsidRPr="00E50164" w:rsidRDefault="00945F01" w:rsidP="003854D0">
            <w:pPr>
              <w:jc w:val="both"/>
              <w:rPr>
                <w:rFonts w:cs="Arial"/>
              </w:rPr>
            </w:pPr>
          </w:p>
        </w:tc>
        <w:tc>
          <w:tcPr>
            <w:tcW w:w="11038" w:type="dxa"/>
          </w:tcPr>
          <w:p w:rsidR="00945F01" w:rsidRPr="00E50164" w:rsidRDefault="00945F01" w:rsidP="003854D0">
            <w:pPr>
              <w:jc w:val="both"/>
              <w:rPr>
                <w:rFonts w:cs="Arial"/>
              </w:rPr>
            </w:pPr>
            <w:r w:rsidRPr="00E50164">
              <w:rPr>
                <w:rFonts w:cs="Arial"/>
              </w:rPr>
              <w:t>(EF02ER07) Identificar significados atribuídos a alimentos em diferentes manifestações e tradições religiosas.</w:t>
            </w:r>
          </w:p>
          <w:p w:rsidR="00945F01" w:rsidRDefault="00945F01" w:rsidP="003854D0">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(EF02ER07RS-01) </w:t>
            </w:r>
            <w:r w:rsidRPr="00E50164">
              <w:rPr>
                <w:rFonts w:asciiTheme="minorHAnsi" w:hAnsiTheme="minorHAnsi"/>
                <w:color w:val="auto"/>
                <w:sz w:val="22"/>
                <w:szCs w:val="22"/>
              </w:rPr>
              <w:t xml:space="preserve">Identificar e comparar alimentos considerados sagrados por diferentes culturas e Tradições Religiosas da comunidade em que estão inseridos. </w:t>
            </w:r>
          </w:p>
          <w:p w:rsidR="00954A74" w:rsidRPr="00E50164" w:rsidRDefault="00954A74" w:rsidP="003854D0">
            <w:pPr>
              <w:pStyle w:val="Default"/>
              <w:jc w:val="both"/>
            </w:pPr>
          </w:p>
        </w:tc>
      </w:tr>
    </w:tbl>
    <w:p w:rsidR="001105FF" w:rsidRPr="00E50164" w:rsidRDefault="001105FF" w:rsidP="00E151C4">
      <w:pPr>
        <w:spacing w:line="240" w:lineRule="auto"/>
        <w:jc w:val="both"/>
      </w:pPr>
    </w:p>
    <w:sectPr w:rsidR="001105FF" w:rsidRPr="00E50164" w:rsidSect="00C73F17">
      <w:headerReference w:type="default" r:id="rId8"/>
      <w:pgSz w:w="16839" w:h="11907" w:orient="landscape" w:code="9"/>
      <w:pgMar w:top="1440" w:right="1080" w:bottom="1440" w:left="1080" w:header="708" w:footer="708" w:gutter="0"/>
      <w:pgBorders w:display="firstPage" w:offsetFrom="page">
        <w:top w:val="thinThickMediumGap" w:sz="48" w:space="24" w:color="auto"/>
        <w:left w:val="thinThickMediumGap" w:sz="48" w:space="24" w:color="auto"/>
        <w:bottom w:val="thickThinMediumGap" w:sz="48" w:space="24" w:color="auto"/>
        <w:right w:val="thickThinMedium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0E" w:rsidRDefault="005B3E0E" w:rsidP="00677B96">
      <w:pPr>
        <w:spacing w:after="0" w:line="240" w:lineRule="auto"/>
      </w:pPr>
      <w:r>
        <w:separator/>
      </w:r>
    </w:p>
  </w:endnote>
  <w:endnote w:type="continuationSeparator" w:id="0">
    <w:p w:rsidR="005B3E0E" w:rsidRDefault="005B3E0E"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0E" w:rsidRDefault="005B3E0E" w:rsidP="00677B96">
      <w:pPr>
        <w:spacing w:after="0" w:line="240" w:lineRule="auto"/>
      </w:pPr>
      <w:r>
        <w:separator/>
      </w:r>
    </w:p>
  </w:footnote>
  <w:footnote w:type="continuationSeparator" w:id="0">
    <w:p w:rsidR="005B3E0E" w:rsidRDefault="005B3E0E"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FF" w:rsidRDefault="001105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C57"/>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05D33"/>
    <w:multiLevelType w:val="multilevel"/>
    <w:tmpl w:val="53B6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0377C"/>
    <w:multiLevelType w:val="multilevel"/>
    <w:tmpl w:val="B12E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511301"/>
    <w:multiLevelType w:val="multilevel"/>
    <w:tmpl w:val="A4E8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8E7964"/>
    <w:multiLevelType w:val="multilevel"/>
    <w:tmpl w:val="8F4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900CFE"/>
    <w:multiLevelType w:val="multilevel"/>
    <w:tmpl w:val="299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1D330F"/>
    <w:multiLevelType w:val="hybridMultilevel"/>
    <w:tmpl w:val="2C2C17F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13D0ADA"/>
    <w:multiLevelType w:val="multilevel"/>
    <w:tmpl w:val="1FD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5065BB"/>
    <w:multiLevelType w:val="multilevel"/>
    <w:tmpl w:val="F436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E211E9"/>
    <w:multiLevelType w:val="multilevel"/>
    <w:tmpl w:val="9654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947053"/>
    <w:multiLevelType w:val="multilevel"/>
    <w:tmpl w:val="C752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B31A5"/>
    <w:multiLevelType w:val="multilevel"/>
    <w:tmpl w:val="7D1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F56FFA"/>
    <w:multiLevelType w:val="multilevel"/>
    <w:tmpl w:val="30F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480786"/>
    <w:multiLevelType w:val="hybridMultilevel"/>
    <w:tmpl w:val="7A1890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E6952B0"/>
    <w:multiLevelType w:val="multilevel"/>
    <w:tmpl w:val="D02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323734"/>
    <w:multiLevelType w:val="multilevel"/>
    <w:tmpl w:val="011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1590287"/>
    <w:multiLevelType w:val="multilevel"/>
    <w:tmpl w:val="28D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BE2986"/>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2848A5"/>
    <w:multiLevelType w:val="multilevel"/>
    <w:tmpl w:val="5962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A948C5"/>
    <w:multiLevelType w:val="multilevel"/>
    <w:tmpl w:val="FA4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5A5028"/>
    <w:multiLevelType w:val="multilevel"/>
    <w:tmpl w:val="BDD6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B3E1FA0"/>
    <w:multiLevelType w:val="multilevel"/>
    <w:tmpl w:val="06BE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C15550B"/>
    <w:multiLevelType w:val="multilevel"/>
    <w:tmpl w:val="8A50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710B97"/>
    <w:multiLevelType w:val="multilevel"/>
    <w:tmpl w:val="A9B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A71185"/>
    <w:multiLevelType w:val="multilevel"/>
    <w:tmpl w:val="9FA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E90081C"/>
    <w:multiLevelType w:val="multilevel"/>
    <w:tmpl w:val="9DE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F18773F"/>
    <w:multiLevelType w:val="multilevel"/>
    <w:tmpl w:val="DBD8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02949AD"/>
    <w:multiLevelType w:val="multilevel"/>
    <w:tmpl w:val="838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9B762A"/>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0A2637C"/>
    <w:multiLevelType w:val="multilevel"/>
    <w:tmpl w:val="D5B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26D4BE4"/>
    <w:multiLevelType w:val="multilevel"/>
    <w:tmpl w:val="499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3F27777"/>
    <w:multiLevelType w:val="multilevel"/>
    <w:tmpl w:val="A3F8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74B7478"/>
    <w:multiLevelType w:val="multilevel"/>
    <w:tmpl w:val="CA8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A742BEC"/>
    <w:multiLevelType w:val="multilevel"/>
    <w:tmpl w:val="940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A947197"/>
    <w:multiLevelType w:val="multilevel"/>
    <w:tmpl w:val="E77E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B2C3CA7"/>
    <w:multiLevelType w:val="multilevel"/>
    <w:tmpl w:val="39C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7C340F"/>
    <w:multiLevelType w:val="multilevel"/>
    <w:tmpl w:val="AFB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03D1BFA"/>
    <w:multiLevelType w:val="multilevel"/>
    <w:tmpl w:val="FFE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0BA6273"/>
    <w:multiLevelType w:val="multilevel"/>
    <w:tmpl w:val="49303264"/>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4448461E"/>
    <w:multiLevelType w:val="hybridMultilevel"/>
    <w:tmpl w:val="83607C7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nsid w:val="4627067F"/>
    <w:multiLevelType w:val="multilevel"/>
    <w:tmpl w:val="C0F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75D7A2C"/>
    <w:multiLevelType w:val="multilevel"/>
    <w:tmpl w:val="591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99A4BD8"/>
    <w:multiLevelType w:val="multilevel"/>
    <w:tmpl w:val="D68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CB73CA2"/>
    <w:multiLevelType w:val="multilevel"/>
    <w:tmpl w:val="C692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E380D06"/>
    <w:multiLevelType w:val="multilevel"/>
    <w:tmpl w:val="9BD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FF1E46"/>
    <w:multiLevelType w:val="multilevel"/>
    <w:tmpl w:val="2FF6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0C549E2"/>
    <w:multiLevelType w:val="multilevel"/>
    <w:tmpl w:val="4238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1E926BA"/>
    <w:multiLevelType w:val="multilevel"/>
    <w:tmpl w:val="EB44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4B9726E"/>
    <w:multiLevelType w:val="multilevel"/>
    <w:tmpl w:val="6B3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4F917D1"/>
    <w:multiLevelType w:val="multilevel"/>
    <w:tmpl w:val="AB6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5403735"/>
    <w:multiLevelType w:val="multilevel"/>
    <w:tmpl w:val="601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6043143"/>
    <w:multiLevelType w:val="multilevel"/>
    <w:tmpl w:val="3F0A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6414C3F"/>
    <w:multiLevelType w:val="multilevel"/>
    <w:tmpl w:val="A0C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6E37A84"/>
    <w:multiLevelType w:val="multilevel"/>
    <w:tmpl w:val="D6E2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83772A3"/>
    <w:multiLevelType w:val="hybridMultilevel"/>
    <w:tmpl w:val="4F6A29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5">
    <w:nsid w:val="59D3354E"/>
    <w:multiLevelType w:val="hybridMultilevel"/>
    <w:tmpl w:val="599AD81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6">
    <w:nsid w:val="5A6227DD"/>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1B23ED"/>
    <w:multiLevelType w:val="multilevel"/>
    <w:tmpl w:val="03B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2F93AD6"/>
    <w:multiLevelType w:val="multilevel"/>
    <w:tmpl w:val="C24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57B66C7"/>
    <w:multiLevelType w:val="multilevel"/>
    <w:tmpl w:val="415E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1927F5"/>
    <w:multiLevelType w:val="multilevel"/>
    <w:tmpl w:val="293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91A663C"/>
    <w:multiLevelType w:val="multilevel"/>
    <w:tmpl w:val="95C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94F4480"/>
    <w:multiLevelType w:val="multilevel"/>
    <w:tmpl w:val="62AC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A087208"/>
    <w:multiLevelType w:val="multilevel"/>
    <w:tmpl w:val="BAAE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F6F3CD5"/>
    <w:multiLevelType w:val="hybridMultilevel"/>
    <w:tmpl w:val="D4A42C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5">
    <w:nsid w:val="7131307C"/>
    <w:multiLevelType w:val="multilevel"/>
    <w:tmpl w:val="7788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1C016AD"/>
    <w:multiLevelType w:val="multilevel"/>
    <w:tmpl w:val="606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5D842F7"/>
    <w:multiLevelType w:val="hybridMultilevel"/>
    <w:tmpl w:val="7B0050A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8">
    <w:nsid w:val="774F6EA7"/>
    <w:multiLevelType w:val="multilevel"/>
    <w:tmpl w:val="963E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75E21A7"/>
    <w:multiLevelType w:val="multilevel"/>
    <w:tmpl w:val="7E74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7B40D2A"/>
    <w:multiLevelType w:val="multilevel"/>
    <w:tmpl w:val="808E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92F4CBC"/>
    <w:multiLevelType w:val="multilevel"/>
    <w:tmpl w:val="28A8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A2951B0"/>
    <w:multiLevelType w:val="multilevel"/>
    <w:tmpl w:val="436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BD74207"/>
    <w:multiLevelType w:val="multilevel"/>
    <w:tmpl w:val="6EF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4"/>
  </w:num>
  <w:num w:numId="3">
    <w:abstractNumId w:val="39"/>
  </w:num>
  <w:num w:numId="4">
    <w:abstractNumId w:val="55"/>
  </w:num>
  <w:num w:numId="5">
    <w:abstractNumId w:val="10"/>
  </w:num>
  <w:num w:numId="6">
    <w:abstractNumId w:val="56"/>
  </w:num>
  <w:num w:numId="7">
    <w:abstractNumId w:val="35"/>
  </w:num>
  <w:num w:numId="8">
    <w:abstractNumId w:val="44"/>
  </w:num>
  <w:num w:numId="9">
    <w:abstractNumId w:val="0"/>
  </w:num>
  <w:num w:numId="10">
    <w:abstractNumId w:val="28"/>
  </w:num>
  <w:num w:numId="11">
    <w:abstractNumId w:val="11"/>
  </w:num>
  <w:num w:numId="12">
    <w:abstractNumId w:val="13"/>
  </w:num>
  <w:num w:numId="13">
    <w:abstractNumId w:val="59"/>
  </w:num>
  <w:num w:numId="14">
    <w:abstractNumId w:val="17"/>
  </w:num>
  <w:num w:numId="15">
    <w:abstractNumId w:val="54"/>
  </w:num>
  <w:num w:numId="16">
    <w:abstractNumId w:val="67"/>
  </w:num>
  <w:num w:numId="17">
    <w:abstractNumId w:val="38"/>
  </w:num>
  <w:num w:numId="18">
    <w:abstractNumId w:val="71"/>
  </w:num>
  <w:num w:numId="19">
    <w:abstractNumId w:val="21"/>
  </w:num>
  <w:num w:numId="20">
    <w:abstractNumId w:val="49"/>
  </w:num>
  <w:num w:numId="21">
    <w:abstractNumId w:val="15"/>
  </w:num>
  <w:num w:numId="22">
    <w:abstractNumId w:val="66"/>
  </w:num>
  <w:num w:numId="23">
    <w:abstractNumId w:val="47"/>
  </w:num>
  <w:num w:numId="24">
    <w:abstractNumId w:val="53"/>
  </w:num>
  <w:num w:numId="25">
    <w:abstractNumId w:val="12"/>
  </w:num>
  <w:num w:numId="26">
    <w:abstractNumId w:val="16"/>
  </w:num>
  <w:num w:numId="27">
    <w:abstractNumId w:val="62"/>
  </w:num>
  <w:num w:numId="28">
    <w:abstractNumId w:val="51"/>
  </w:num>
  <w:num w:numId="29">
    <w:abstractNumId w:val="20"/>
  </w:num>
  <w:num w:numId="30">
    <w:abstractNumId w:val="60"/>
  </w:num>
  <w:num w:numId="31">
    <w:abstractNumId w:val="63"/>
  </w:num>
  <w:num w:numId="32">
    <w:abstractNumId w:val="43"/>
  </w:num>
  <w:num w:numId="33">
    <w:abstractNumId w:val="25"/>
  </w:num>
  <w:num w:numId="34">
    <w:abstractNumId w:val="73"/>
  </w:num>
  <w:num w:numId="35">
    <w:abstractNumId w:val="72"/>
  </w:num>
  <w:num w:numId="36">
    <w:abstractNumId w:val="30"/>
  </w:num>
  <w:num w:numId="37">
    <w:abstractNumId w:val="58"/>
  </w:num>
  <w:num w:numId="38">
    <w:abstractNumId w:val="2"/>
  </w:num>
  <w:num w:numId="39">
    <w:abstractNumId w:val="41"/>
  </w:num>
  <w:num w:numId="40">
    <w:abstractNumId w:val="46"/>
  </w:num>
  <w:num w:numId="41">
    <w:abstractNumId w:val="26"/>
  </w:num>
  <w:num w:numId="42">
    <w:abstractNumId w:val="23"/>
  </w:num>
  <w:num w:numId="43">
    <w:abstractNumId w:val="65"/>
  </w:num>
  <w:num w:numId="44">
    <w:abstractNumId w:val="45"/>
  </w:num>
  <w:num w:numId="45">
    <w:abstractNumId w:val="61"/>
  </w:num>
  <w:num w:numId="46">
    <w:abstractNumId w:val="19"/>
  </w:num>
  <w:num w:numId="47">
    <w:abstractNumId w:val="33"/>
  </w:num>
  <w:num w:numId="48">
    <w:abstractNumId w:val="37"/>
  </w:num>
  <w:num w:numId="49">
    <w:abstractNumId w:val="3"/>
  </w:num>
  <w:num w:numId="50">
    <w:abstractNumId w:val="27"/>
  </w:num>
  <w:num w:numId="51">
    <w:abstractNumId w:val="48"/>
  </w:num>
  <w:num w:numId="52">
    <w:abstractNumId w:val="31"/>
  </w:num>
  <w:num w:numId="53">
    <w:abstractNumId w:val="40"/>
  </w:num>
  <w:num w:numId="54">
    <w:abstractNumId w:val="57"/>
  </w:num>
  <w:num w:numId="55">
    <w:abstractNumId w:val="18"/>
  </w:num>
  <w:num w:numId="56">
    <w:abstractNumId w:val="24"/>
  </w:num>
  <w:num w:numId="57">
    <w:abstractNumId w:val="69"/>
  </w:num>
  <w:num w:numId="58">
    <w:abstractNumId w:val="22"/>
  </w:num>
  <w:num w:numId="59">
    <w:abstractNumId w:val="34"/>
  </w:num>
  <w:num w:numId="60">
    <w:abstractNumId w:val="32"/>
  </w:num>
  <w:num w:numId="61">
    <w:abstractNumId w:val="68"/>
  </w:num>
  <w:num w:numId="62">
    <w:abstractNumId w:val="14"/>
  </w:num>
  <w:num w:numId="63">
    <w:abstractNumId w:val="5"/>
  </w:num>
  <w:num w:numId="64">
    <w:abstractNumId w:val="52"/>
  </w:num>
  <w:num w:numId="65">
    <w:abstractNumId w:val="29"/>
  </w:num>
  <w:num w:numId="66">
    <w:abstractNumId w:val="8"/>
  </w:num>
  <w:num w:numId="67">
    <w:abstractNumId w:val="36"/>
  </w:num>
  <w:num w:numId="68">
    <w:abstractNumId w:val="42"/>
  </w:num>
  <w:num w:numId="69">
    <w:abstractNumId w:val="7"/>
  </w:num>
  <w:num w:numId="70">
    <w:abstractNumId w:val="4"/>
  </w:num>
  <w:num w:numId="71">
    <w:abstractNumId w:val="70"/>
  </w:num>
  <w:num w:numId="72">
    <w:abstractNumId w:val="1"/>
  </w:num>
  <w:num w:numId="73">
    <w:abstractNumId w:val="50"/>
  </w:num>
  <w:num w:numId="74">
    <w:abstractNumId w:val="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5C4090"/>
    <w:rsid w:val="00001D31"/>
    <w:rsid w:val="00005547"/>
    <w:rsid w:val="00005C54"/>
    <w:rsid w:val="000130B5"/>
    <w:rsid w:val="00022B27"/>
    <w:rsid w:val="00023D9A"/>
    <w:rsid w:val="0003280D"/>
    <w:rsid w:val="00032B9E"/>
    <w:rsid w:val="000330C0"/>
    <w:rsid w:val="00034DB9"/>
    <w:rsid w:val="00046830"/>
    <w:rsid w:val="00063939"/>
    <w:rsid w:val="00063F7A"/>
    <w:rsid w:val="00072F3C"/>
    <w:rsid w:val="00077C5F"/>
    <w:rsid w:val="00083A43"/>
    <w:rsid w:val="00097443"/>
    <w:rsid w:val="000A290E"/>
    <w:rsid w:val="000A4988"/>
    <w:rsid w:val="000B425C"/>
    <w:rsid w:val="000B5ED8"/>
    <w:rsid w:val="000C4D1F"/>
    <w:rsid w:val="000C5431"/>
    <w:rsid w:val="000C5632"/>
    <w:rsid w:val="000C766F"/>
    <w:rsid w:val="000D2868"/>
    <w:rsid w:val="000D301A"/>
    <w:rsid w:val="000E0511"/>
    <w:rsid w:val="000E1B29"/>
    <w:rsid w:val="000E27E1"/>
    <w:rsid w:val="000F2887"/>
    <w:rsid w:val="000F3EEC"/>
    <w:rsid w:val="000F45FA"/>
    <w:rsid w:val="001105FF"/>
    <w:rsid w:val="00110B8A"/>
    <w:rsid w:val="0011445D"/>
    <w:rsid w:val="00117CD5"/>
    <w:rsid w:val="0012288C"/>
    <w:rsid w:val="00123886"/>
    <w:rsid w:val="001318DB"/>
    <w:rsid w:val="00141322"/>
    <w:rsid w:val="0014249A"/>
    <w:rsid w:val="00151A2C"/>
    <w:rsid w:val="001707F1"/>
    <w:rsid w:val="00173440"/>
    <w:rsid w:val="0017781F"/>
    <w:rsid w:val="00177F91"/>
    <w:rsid w:val="001921EC"/>
    <w:rsid w:val="001935A4"/>
    <w:rsid w:val="00193F6A"/>
    <w:rsid w:val="001A1FA2"/>
    <w:rsid w:val="001E0AF1"/>
    <w:rsid w:val="00215DB3"/>
    <w:rsid w:val="00222CCD"/>
    <w:rsid w:val="0023515C"/>
    <w:rsid w:val="00252E0E"/>
    <w:rsid w:val="002537F2"/>
    <w:rsid w:val="00263AC1"/>
    <w:rsid w:val="0026406F"/>
    <w:rsid w:val="002809B2"/>
    <w:rsid w:val="002866A4"/>
    <w:rsid w:val="00286C59"/>
    <w:rsid w:val="002919C8"/>
    <w:rsid w:val="00293C9A"/>
    <w:rsid w:val="002945F7"/>
    <w:rsid w:val="002A0D48"/>
    <w:rsid w:val="002A15D3"/>
    <w:rsid w:val="002B2A47"/>
    <w:rsid w:val="002B3A17"/>
    <w:rsid w:val="002B41A8"/>
    <w:rsid w:val="002B4BDA"/>
    <w:rsid w:val="002D11DB"/>
    <w:rsid w:val="002E0C4D"/>
    <w:rsid w:val="002E1E1F"/>
    <w:rsid w:val="002F1408"/>
    <w:rsid w:val="002F7784"/>
    <w:rsid w:val="00305262"/>
    <w:rsid w:val="00307BAA"/>
    <w:rsid w:val="00314674"/>
    <w:rsid w:val="003162BF"/>
    <w:rsid w:val="00324B7D"/>
    <w:rsid w:val="0032668E"/>
    <w:rsid w:val="00353196"/>
    <w:rsid w:val="0035350F"/>
    <w:rsid w:val="0036415D"/>
    <w:rsid w:val="003651D1"/>
    <w:rsid w:val="00384E88"/>
    <w:rsid w:val="003854D0"/>
    <w:rsid w:val="00386A95"/>
    <w:rsid w:val="00394869"/>
    <w:rsid w:val="00396214"/>
    <w:rsid w:val="003B38FD"/>
    <w:rsid w:val="003B7826"/>
    <w:rsid w:val="003C4277"/>
    <w:rsid w:val="003C4D4C"/>
    <w:rsid w:val="003F0070"/>
    <w:rsid w:val="003F0545"/>
    <w:rsid w:val="003F0B01"/>
    <w:rsid w:val="003F1FE8"/>
    <w:rsid w:val="00405A36"/>
    <w:rsid w:val="00414A0E"/>
    <w:rsid w:val="00414E8A"/>
    <w:rsid w:val="0042472F"/>
    <w:rsid w:val="00424CB7"/>
    <w:rsid w:val="0043286A"/>
    <w:rsid w:val="004332AC"/>
    <w:rsid w:val="004372BE"/>
    <w:rsid w:val="00441DDA"/>
    <w:rsid w:val="004433A5"/>
    <w:rsid w:val="004449BC"/>
    <w:rsid w:val="00444AD1"/>
    <w:rsid w:val="00446CCF"/>
    <w:rsid w:val="00447A94"/>
    <w:rsid w:val="00453944"/>
    <w:rsid w:val="00457DAE"/>
    <w:rsid w:val="004633F6"/>
    <w:rsid w:val="00470677"/>
    <w:rsid w:val="004709AC"/>
    <w:rsid w:val="00470FFD"/>
    <w:rsid w:val="004745DD"/>
    <w:rsid w:val="00476B63"/>
    <w:rsid w:val="0049789E"/>
    <w:rsid w:val="004B0890"/>
    <w:rsid w:val="004B24C0"/>
    <w:rsid w:val="004C0420"/>
    <w:rsid w:val="004C1F98"/>
    <w:rsid w:val="004C29AE"/>
    <w:rsid w:val="004C69DD"/>
    <w:rsid w:val="004D5143"/>
    <w:rsid w:val="004E2460"/>
    <w:rsid w:val="004E7A4F"/>
    <w:rsid w:val="00510170"/>
    <w:rsid w:val="00520640"/>
    <w:rsid w:val="005207DF"/>
    <w:rsid w:val="0053034E"/>
    <w:rsid w:val="00533B59"/>
    <w:rsid w:val="00547212"/>
    <w:rsid w:val="00550A55"/>
    <w:rsid w:val="00554F3D"/>
    <w:rsid w:val="00556DBB"/>
    <w:rsid w:val="00567050"/>
    <w:rsid w:val="00570682"/>
    <w:rsid w:val="00571C92"/>
    <w:rsid w:val="00577364"/>
    <w:rsid w:val="00584F65"/>
    <w:rsid w:val="00587EC9"/>
    <w:rsid w:val="00591CC7"/>
    <w:rsid w:val="005A2EE5"/>
    <w:rsid w:val="005A3A4A"/>
    <w:rsid w:val="005B0093"/>
    <w:rsid w:val="005B056D"/>
    <w:rsid w:val="005B05A4"/>
    <w:rsid w:val="005B3E0E"/>
    <w:rsid w:val="005B534D"/>
    <w:rsid w:val="005C0384"/>
    <w:rsid w:val="005C3C54"/>
    <w:rsid w:val="005C4090"/>
    <w:rsid w:val="005D1766"/>
    <w:rsid w:val="005D4EE1"/>
    <w:rsid w:val="005D5301"/>
    <w:rsid w:val="005E0AC6"/>
    <w:rsid w:val="005E3C6A"/>
    <w:rsid w:val="00600F87"/>
    <w:rsid w:val="00602911"/>
    <w:rsid w:val="006100D8"/>
    <w:rsid w:val="006157F0"/>
    <w:rsid w:val="006211E8"/>
    <w:rsid w:val="006265BC"/>
    <w:rsid w:val="006277A8"/>
    <w:rsid w:val="00637750"/>
    <w:rsid w:val="00651C51"/>
    <w:rsid w:val="00654BDE"/>
    <w:rsid w:val="0065664D"/>
    <w:rsid w:val="00660BD5"/>
    <w:rsid w:val="00677B96"/>
    <w:rsid w:val="00683E59"/>
    <w:rsid w:val="006927B2"/>
    <w:rsid w:val="00694FA4"/>
    <w:rsid w:val="006A13F9"/>
    <w:rsid w:val="006A3DC3"/>
    <w:rsid w:val="006A43AB"/>
    <w:rsid w:val="006A4680"/>
    <w:rsid w:val="006B50CE"/>
    <w:rsid w:val="006D5FC6"/>
    <w:rsid w:val="006E3255"/>
    <w:rsid w:val="006E7A4C"/>
    <w:rsid w:val="006F7E7C"/>
    <w:rsid w:val="0071638E"/>
    <w:rsid w:val="0075266B"/>
    <w:rsid w:val="00760737"/>
    <w:rsid w:val="00761247"/>
    <w:rsid w:val="00770D01"/>
    <w:rsid w:val="007723B2"/>
    <w:rsid w:val="00782DE6"/>
    <w:rsid w:val="00792752"/>
    <w:rsid w:val="00796E57"/>
    <w:rsid w:val="0079724E"/>
    <w:rsid w:val="007A0DDA"/>
    <w:rsid w:val="007A2A5C"/>
    <w:rsid w:val="007A2FC0"/>
    <w:rsid w:val="007A5823"/>
    <w:rsid w:val="007B2D8D"/>
    <w:rsid w:val="007C409F"/>
    <w:rsid w:val="007C46AA"/>
    <w:rsid w:val="007D7768"/>
    <w:rsid w:val="007F6529"/>
    <w:rsid w:val="007F69D2"/>
    <w:rsid w:val="00815860"/>
    <w:rsid w:val="008224A9"/>
    <w:rsid w:val="008264B3"/>
    <w:rsid w:val="008305E2"/>
    <w:rsid w:val="0083216F"/>
    <w:rsid w:val="00832471"/>
    <w:rsid w:val="00853E8E"/>
    <w:rsid w:val="008557BF"/>
    <w:rsid w:val="008561C9"/>
    <w:rsid w:val="008653C0"/>
    <w:rsid w:val="00866130"/>
    <w:rsid w:val="008661F5"/>
    <w:rsid w:val="0086698D"/>
    <w:rsid w:val="00880D7D"/>
    <w:rsid w:val="00881FA3"/>
    <w:rsid w:val="008A7482"/>
    <w:rsid w:val="008B5F53"/>
    <w:rsid w:val="008D0EFF"/>
    <w:rsid w:val="008D686A"/>
    <w:rsid w:val="008E070A"/>
    <w:rsid w:val="008E23E2"/>
    <w:rsid w:val="008F0B93"/>
    <w:rsid w:val="008F1C22"/>
    <w:rsid w:val="0091338E"/>
    <w:rsid w:val="00936D75"/>
    <w:rsid w:val="009404B1"/>
    <w:rsid w:val="00943EB5"/>
    <w:rsid w:val="00945F01"/>
    <w:rsid w:val="009537B8"/>
    <w:rsid w:val="00954A74"/>
    <w:rsid w:val="00983EC1"/>
    <w:rsid w:val="009943F0"/>
    <w:rsid w:val="009A6062"/>
    <w:rsid w:val="009B5807"/>
    <w:rsid w:val="009C0A3E"/>
    <w:rsid w:val="009C3BB5"/>
    <w:rsid w:val="009D0AEF"/>
    <w:rsid w:val="009D19AD"/>
    <w:rsid w:val="009D5EFA"/>
    <w:rsid w:val="009D6A1D"/>
    <w:rsid w:val="009E11C9"/>
    <w:rsid w:val="009E18FC"/>
    <w:rsid w:val="00A12863"/>
    <w:rsid w:val="00A179A5"/>
    <w:rsid w:val="00A2147F"/>
    <w:rsid w:val="00A3076A"/>
    <w:rsid w:val="00A40844"/>
    <w:rsid w:val="00A41316"/>
    <w:rsid w:val="00A415FD"/>
    <w:rsid w:val="00A70EB0"/>
    <w:rsid w:val="00A7420D"/>
    <w:rsid w:val="00A746DD"/>
    <w:rsid w:val="00A75CE4"/>
    <w:rsid w:val="00A76E29"/>
    <w:rsid w:val="00A82A36"/>
    <w:rsid w:val="00A85FB1"/>
    <w:rsid w:val="00A92E9C"/>
    <w:rsid w:val="00A93139"/>
    <w:rsid w:val="00AA0C50"/>
    <w:rsid w:val="00AA28C9"/>
    <w:rsid w:val="00AB0129"/>
    <w:rsid w:val="00AB3BBE"/>
    <w:rsid w:val="00AD3489"/>
    <w:rsid w:val="00AD5780"/>
    <w:rsid w:val="00AF3ECA"/>
    <w:rsid w:val="00B215A7"/>
    <w:rsid w:val="00B2375C"/>
    <w:rsid w:val="00B30B06"/>
    <w:rsid w:val="00B3674E"/>
    <w:rsid w:val="00B37BC3"/>
    <w:rsid w:val="00B4371B"/>
    <w:rsid w:val="00B45CC2"/>
    <w:rsid w:val="00B52832"/>
    <w:rsid w:val="00B70165"/>
    <w:rsid w:val="00B718B9"/>
    <w:rsid w:val="00B71B13"/>
    <w:rsid w:val="00B72879"/>
    <w:rsid w:val="00B72C69"/>
    <w:rsid w:val="00B77F2D"/>
    <w:rsid w:val="00B82175"/>
    <w:rsid w:val="00B91174"/>
    <w:rsid w:val="00B92A7A"/>
    <w:rsid w:val="00B95D4B"/>
    <w:rsid w:val="00B96E2D"/>
    <w:rsid w:val="00BA45DC"/>
    <w:rsid w:val="00BB4755"/>
    <w:rsid w:val="00BC20BE"/>
    <w:rsid w:val="00BC5ADD"/>
    <w:rsid w:val="00BF09AB"/>
    <w:rsid w:val="00C03B9C"/>
    <w:rsid w:val="00C05F21"/>
    <w:rsid w:val="00C06CA0"/>
    <w:rsid w:val="00C105D8"/>
    <w:rsid w:val="00C11E52"/>
    <w:rsid w:val="00C12C04"/>
    <w:rsid w:val="00C16704"/>
    <w:rsid w:val="00C236B2"/>
    <w:rsid w:val="00C443A7"/>
    <w:rsid w:val="00C567EA"/>
    <w:rsid w:val="00C600E2"/>
    <w:rsid w:val="00C71CF7"/>
    <w:rsid w:val="00C72771"/>
    <w:rsid w:val="00C72F6D"/>
    <w:rsid w:val="00C73F17"/>
    <w:rsid w:val="00C746FA"/>
    <w:rsid w:val="00C81144"/>
    <w:rsid w:val="00C909F7"/>
    <w:rsid w:val="00CA42D3"/>
    <w:rsid w:val="00CB560D"/>
    <w:rsid w:val="00CC4740"/>
    <w:rsid w:val="00CE3CF3"/>
    <w:rsid w:val="00CE4772"/>
    <w:rsid w:val="00CE4DB7"/>
    <w:rsid w:val="00CF3380"/>
    <w:rsid w:val="00CF43FE"/>
    <w:rsid w:val="00D00372"/>
    <w:rsid w:val="00D10B81"/>
    <w:rsid w:val="00D14F0A"/>
    <w:rsid w:val="00D21523"/>
    <w:rsid w:val="00D2755F"/>
    <w:rsid w:val="00D37134"/>
    <w:rsid w:val="00D45553"/>
    <w:rsid w:val="00D5126C"/>
    <w:rsid w:val="00D609B7"/>
    <w:rsid w:val="00D66B88"/>
    <w:rsid w:val="00D73C7B"/>
    <w:rsid w:val="00D8143F"/>
    <w:rsid w:val="00D8297D"/>
    <w:rsid w:val="00DA09B8"/>
    <w:rsid w:val="00DA0C30"/>
    <w:rsid w:val="00DA4AF0"/>
    <w:rsid w:val="00DB08F5"/>
    <w:rsid w:val="00DC59FC"/>
    <w:rsid w:val="00DD4E10"/>
    <w:rsid w:val="00DE43FE"/>
    <w:rsid w:val="00DE5980"/>
    <w:rsid w:val="00DE6835"/>
    <w:rsid w:val="00DE6B95"/>
    <w:rsid w:val="00DF3E4B"/>
    <w:rsid w:val="00DF4482"/>
    <w:rsid w:val="00E10898"/>
    <w:rsid w:val="00E11C09"/>
    <w:rsid w:val="00E11C35"/>
    <w:rsid w:val="00E14210"/>
    <w:rsid w:val="00E151C4"/>
    <w:rsid w:val="00E36E5B"/>
    <w:rsid w:val="00E43167"/>
    <w:rsid w:val="00E4543B"/>
    <w:rsid w:val="00E464BA"/>
    <w:rsid w:val="00E50164"/>
    <w:rsid w:val="00E565CC"/>
    <w:rsid w:val="00E56B65"/>
    <w:rsid w:val="00E601CE"/>
    <w:rsid w:val="00E6267A"/>
    <w:rsid w:val="00E647F9"/>
    <w:rsid w:val="00E702C1"/>
    <w:rsid w:val="00E71396"/>
    <w:rsid w:val="00E7353C"/>
    <w:rsid w:val="00E73B8B"/>
    <w:rsid w:val="00E7548F"/>
    <w:rsid w:val="00E8311A"/>
    <w:rsid w:val="00E85888"/>
    <w:rsid w:val="00EE04FC"/>
    <w:rsid w:val="00EF674B"/>
    <w:rsid w:val="00F01C04"/>
    <w:rsid w:val="00F04E23"/>
    <w:rsid w:val="00F2382F"/>
    <w:rsid w:val="00F31AA3"/>
    <w:rsid w:val="00F341BA"/>
    <w:rsid w:val="00F363DF"/>
    <w:rsid w:val="00F4321F"/>
    <w:rsid w:val="00F47D1C"/>
    <w:rsid w:val="00F51252"/>
    <w:rsid w:val="00F52CB3"/>
    <w:rsid w:val="00F53CB8"/>
    <w:rsid w:val="00F55182"/>
    <w:rsid w:val="00F718E5"/>
    <w:rsid w:val="00F83851"/>
    <w:rsid w:val="00F84181"/>
    <w:rsid w:val="00F911B7"/>
    <w:rsid w:val="00F93AB5"/>
    <w:rsid w:val="00F961AB"/>
    <w:rsid w:val="00F97872"/>
    <w:rsid w:val="00FB1A7F"/>
    <w:rsid w:val="00FC0A11"/>
    <w:rsid w:val="00FC586C"/>
    <w:rsid w:val="00FD1ABC"/>
    <w:rsid w:val="00FD3251"/>
    <w:rsid w:val="00FE0CFE"/>
    <w:rsid w:val="00FE5CF3"/>
    <w:rsid w:val="00FE6BAD"/>
    <w:rsid w:val="00FF20CF"/>
    <w:rsid w:val="00FF28BB"/>
    <w:rsid w:val="00FF3832"/>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FF"/>
  </w:style>
  <w:style w:type="paragraph" w:styleId="Ttulo1">
    <w:name w:val="heading 1"/>
    <w:basedOn w:val="Normal"/>
    <w:next w:val="Normal"/>
    <w:link w:val="Ttulo1Char"/>
    <w:uiPriority w:val="9"/>
    <w:qFormat/>
    <w:rsid w:val="00B77F2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39621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paragraph" w:styleId="SemEspaamento">
    <w:name w:val="No Spacing"/>
    <w:uiPriority w:val="1"/>
    <w:qFormat/>
    <w:rsid w:val="0086698D"/>
    <w:pPr>
      <w:spacing w:after="0" w:line="240" w:lineRule="auto"/>
    </w:pPr>
    <w:rPr>
      <w:rFonts w:ascii="Calibri" w:eastAsia="Calibri" w:hAnsi="Calibri" w:cs="Times New Roman"/>
    </w:rPr>
  </w:style>
  <w:style w:type="paragraph" w:styleId="PargrafodaLista">
    <w:name w:val="List Paragraph"/>
    <w:basedOn w:val="Normal"/>
    <w:uiPriority w:val="34"/>
    <w:qFormat/>
    <w:rsid w:val="0086698D"/>
    <w:pPr>
      <w:ind w:left="720"/>
      <w:contextualSpacing/>
    </w:pPr>
    <w:rPr>
      <w:rFonts w:ascii="Calibri" w:eastAsia="Calibri" w:hAnsi="Calibri" w:cs="Times New Roman"/>
    </w:rPr>
  </w:style>
  <w:style w:type="paragraph" w:customStyle="1" w:styleId="Default">
    <w:name w:val="Default"/>
    <w:rsid w:val="008669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86698D"/>
    <w:rPr>
      <w:color w:val="0563C1" w:themeColor="hyperlink"/>
      <w:u w:val="single"/>
    </w:rPr>
  </w:style>
  <w:style w:type="character" w:customStyle="1" w:styleId="Ttulo2Char">
    <w:name w:val="Título 2 Char"/>
    <w:basedOn w:val="Fontepargpadro"/>
    <w:link w:val="Ttulo2"/>
    <w:uiPriority w:val="9"/>
    <w:rsid w:val="00396214"/>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962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6214"/>
    <w:rPr>
      <w:b/>
      <w:bCs/>
    </w:rPr>
  </w:style>
  <w:style w:type="character" w:styleId="nfase">
    <w:name w:val="Emphasis"/>
    <w:basedOn w:val="Fontepargpadro"/>
    <w:uiPriority w:val="20"/>
    <w:qFormat/>
    <w:rsid w:val="00396214"/>
    <w:rPr>
      <w:i/>
      <w:iCs/>
    </w:rPr>
  </w:style>
  <w:style w:type="character" w:customStyle="1" w:styleId="Ttulo1Char">
    <w:name w:val="Título 1 Char"/>
    <w:basedOn w:val="Fontepargpadro"/>
    <w:link w:val="Ttulo1"/>
    <w:uiPriority w:val="9"/>
    <w:rsid w:val="00B77F2D"/>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03280D"/>
    <w:rPr>
      <w:rFonts w:ascii="Calibri" w:eastAsia="Calibri" w:hAnsi="Calibri" w:cs="Calibri"/>
      <w:lang w:eastAsia="pt-BR"/>
    </w:rPr>
  </w:style>
  <w:style w:type="character" w:customStyle="1" w:styleId="apple-converted-space">
    <w:name w:val="apple-converted-space"/>
    <w:basedOn w:val="Fontepargpadro"/>
    <w:rsid w:val="00CE4DB7"/>
  </w:style>
  <w:style w:type="paragraph" w:customStyle="1" w:styleId="TableParagraph">
    <w:name w:val="Table Paragraph"/>
    <w:basedOn w:val="Normal"/>
    <w:uiPriority w:val="1"/>
    <w:qFormat/>
    <w:rsid w:val="00CE4DB7"/>
    <w:pPr>
      <w:widowControl w:val="0"/>
      <w:autoSpaceDE w:val="0"/>
      <w:autoSpaceDN w:val="0"/>
      <w:spacing w:after="0" w:line="240" w:lineRule="auto"/>
    </w:pPr>
    <w:rPr>
      <w:rFonts w:ascii="Arial" w:eastAsia="Arial" w:hAnsi="Arial" w:cs="Arial"/>
      <w:lang w:val="pt-PT" w:eastAsia="pt-PT" w:bidi="pt-PT"/>
    </w:rPr>
  </w:style>
  <w:style w:type="character" w:customStyle="1" w:styleId="fontstyle01">
    <w:name w:val="fontstyle01"/>
    <w:basedOn w:val="Fontepargpadro"/>
    <w:rsid w:val="00CE4DB7"/>
    <w:rPr>
      <w:rFonts w:ascii="Arial-BoldMT" w:hAnsi="Arial-BoldMT" w:hint="default"/>
      <w:b/>
      <w:bCs/>
      <w:i w:val="0"/>
      <w:iCs w:val="0"/>
      <w:color w:val="000000"/>
      <w:sz w:val="24"/>
      <w:szCs w:val="24"/>
    </w:rPr>
  </w:style>
  <w:style w:type="character" w:customStyle="1" w:styleId="fontstyle11">
    <w:name w:val="fontstyle11"/>
    <w:basedOn w:val="Fontepargpadro"/>
    <w:rsid w:val="00CE4DB7"/>
    <w:rPr>
      <w:rFonts w:ascii="ArialMT" w:hAnsi="ArialMT" w:hint="default"/>
      <w:b w:val="0"/>
      <w:bCs w:val="0"/>
      <w:i w:val="0"/>
      <w:iCs w:val="0"/>
      <w:color w:val="000000"/>
      <w:sz w:val="24"/>
      <w:szCs w:val="24"/>
    </w:rPr>
  </w:style>
  <w:style w:type="paragraph" w:styleId="CabealhodoSumrio">
    <w:name w:val="TOC Heading"/>
    <w:basedOn w:val="Ttulo1"/>
    <w:next w:val="Normal"/>
    <w:uiPriority w:val="39"/>
    <w:unhideWhenUsed/>
    <w:qFormat/>
    <w:rsid w:val="00E7353C"/>
    <w:pPr>
      <w:outlineLvl w:val="9"/>
    </w:pPr>
  </w:style>
  <w:style w:type="paragraph" w:styleId="Sumrio1">
    <w:name w:val="toc 1"/>
    <w:basedOn w:val="Normal"/>
    <w:next w:val="Normal"/>
    <w:autoRedefine/>
    <w:uiPriority w:val="39"/>
    <w:unhideWhenUsed/>
    <w:rsid w:val="00E50164"/>
    <w:pPr>
      <w:tabs>
        <w:tab w:val="right" w:leader="dot" w:pos="6975"/>
      </w:tabs>
      <w:spacing w:after="100" w:line="240" w:lineRule="auto"/>
    </w:pPr>
    <w:rPr>
      <w:noProof/>
    </w:rPr>
  </w:style>
  <w:style w:type="paragraph" w:styleId="Sumrio3">
    <w:name w:val="toc 3"/>
    <w:basedOn w:val="Normal"/>
    <w:next w:val="Normal"/>
    <w:autoRedefine/>
    <w:uiPriority w:val="39"/>
    <w:unhideWhenUsed/>
    <w:rsid w:val="00E7353C"/>
    <w:pPr>
      <w:spacing w:after="100"/>
      <w:ind w:left="440"/>
    </w:pPr>
  </w:style>
  <w:style w:type="paragraph" w:styleId="Sumrio2">
    <w:name w:val="toc 2"/>
    <w:basedOn w:val="Normal"/>
    <w:next w:val="Normal"/>
    <w:autoRedefine/>
    <w:uiPriority w:val="39"/>
    <w:unhideWhenUsed/>
    <w:rsid w:val="00E7353C"/>
    <w:pPr>
      <w:spacing w:after="100"/>
      <w:ind w:left="220"/>
    </w:pPr>
  </w:style>
</w:styles>
</file>

<file path=word/webSettings.xml><?xml version="1.0" encoding="utf-8"?>
<w:webSettings xmlns:r="http://schemas.openxmlformats.org/officeDocument/2006/relationships" xmlns:w="http://schemas.openxmlformats.org/wordprocessingml/2006/main">
  <w:divs>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4309017">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EC2A8-482B-4CFA-AC2B-96BCDA7D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11797</Words>
  <Characters>63710</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Fabiane.Graunke</cp:lastModifiedBy>
  <cp:revision>2</cp:revision>
  <dcterms:created xsi:type="dcterms:W3CDTF">2020-02-28T13:59:00Z</dcterms:created>
  <dcterms:modified xsi:type="dcterms:W3CDTF">2020-02-28T13:59:00Z</dcterms:modified>
</cp:coreProperties>
</file>